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803AF5" w:rsidRPr="00481139" w:rsidRDefault="00803AF5">
      <w:pPr>
        <w:pBdr>
          <w:top w:val="nil"/>
          <w:left w:val="nil"/>
          <w:bottom w:val="nil"/>
          <w:right w:val="nil"/>
          <w:between w:val="nil"/>
        </w:pBdr>
        <w:spacing w:after="0" w:line="360" w:lineRule="auto"/>
        <w:ind w:firstLine="709"/>
        <w:jc w:val="center"/>
        <w:rPr>
          <w:rFonts w:ascii="Times New Roman" w:eastAsia="Times New Roman" w:hAnsi="Times New Roman" w:cs="Times New Roman"/>
          <w:b/>
          <w:color w:val="000000"/>
          <w:sz w:val="28"/>
          <w:szCs w:val="28"/>
          <w:lang w:val="en-US"/>
        </w:rPr>
      </w:pPr>
    </w:p>
    <w:p w:rsidR="00803AF5" w:rsidRDefault="00803AF5">
      <w:pPr>
        <w:pBdr>
          <w:top w:val="nil"/>
          <w:left w:val="nil"/>
          <w:bottom w:val="nil"/>
          <w:right w:val="nil"/>
          <w:between w:val="nil"/>
        </w:pBdr>
        <w:spacing w:after="0" w:line="360" w:lineRule="auto"/>
        <w:ind w:firstLine="709"/>
        <w:jc w:val="center"/>
        <w:rPr>
          <w:rFonts w:ascii="Times New Roman" w:eastAsia="Times New Roman" w:hAnsi="Times New Roman" w:cs="Times New Roman"/>
          <w:b/>
          <w:color w:val="000000"/>
          <w:sz w:val="28"/>
          <w:szCs w:val="28"/>
        </w:rPr>
      </w:pPr>
    </w:p>
    <w:p w:rsidR="00014D6B" w:rsidRDefault="006261FD">
      <w:pPr>
        <w:pBdr>
          <w:top w:val="nil"/>
          <w:left w:val="nil"/>
          <w:bottom w:val="nil"/>
          <w:right w:val="nil"/>
          <w:between w:val="nil"/>
        </w:pBdr>
        <w:spacing w:after="0" w:line="360" w:lineRule="auto"/>
        <w:ind w:firstLine="709"/>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Тактильные датчики для создания электронной кожи</w:t>
      </w:r>
    </w:p>
    <w:p w:rsidR="00014D6B" w:rsidRDefault="00014D6B">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p>
    <w:p w:rsidR="00B918A6"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Аннотация.</w:t>
      </w:r>
      <w:r>
        <w:rPr>
          <w:rFonts w:ascii="Times New Roman" w:eastAsia="Times New Roman" w:hAnsi="Times New Roman" w:cs="Times New Roman"/>
          <w:color w:val="000000"/>
          <w:sz w:val="28"/>
          <w:szCs w:val="28"/>
        </w:rPr>
        <w:t xml:space="preserve"> </w:t>
      </w:r>
      <w:r w:rsidR="00493916">
        <w:rPr>
          <w:rFonts w:ascii="Times New Roman" w:eastAsia="Times New Roman" w:hAnsi="Times New Roman" w:cs="Times New Roman"/>
          <w:color w:val="000000"/>
          <w:sz w:val="28"/>
          <w:szCs w:val="28"/>
        </w:rPr>
        <w:t>Р</w:t>
      </w:r>
      <w:r>
        <w:rPr>
          <w:rFonts w:ascii="Times New Roman" w:eastAsia="Times New Roman" w:hAnsi="Times New Roman" w:cs="Times New Roman"/>
          <w:color w:val="000000"/>
          <w:sz w:val="28"/>
          <w:szCs w:val="28"/>
        </w:rPr>
        <w:t>ассматриваются современные разработки тактильных датчиков</w:t>
      </w:r>
      <w:r w:rsidR="008875F8">
        <w:rPr>
          <w:rFonts w:ascii="Times New Roman" w:eastAsia="Times New Roman" w:hAnsi="Times New Roman" w:cs="Times New Roman"/>
          <w:color w:val="000000"/>
          <w:sz w:val="28"/>
          <w:szCs w:val="28"/>
        </w:rPr>
        <w:t>, а также возможности</w:t>
      </w:r>
      <w:r w:rsidR="00493916">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для </w:t>
      </w:r>
      <w:r w:rsidR="00493916">
        <w:rPr>
          <w:rFonts w:ascii="Times New Roman" w:eastAsia="Times New Roman" w:hAnsi="Times New Roman" w:cs="Times New Roman"/>
          <w:color w:val="000000"/>
          <w:sz w:val="28"/>
          <w:szCs w:val="28"/>
        </w:rPr>
        <w:t xml:space="preserve">их </w:t>
      </w:r>
      <w:r>
        <w:rPr>
          <w:rFonts w:ascii="Times New Roman" w:eastAsia="Times New Roman" w:hAnsi="Times New Roman" w:cs="Times New Roman"/>
          <w:color w:val="000000"/>
          <w:sz w:val="28"/>
          <w:szCs w:val="28"/>
        </w:rPr>
        <w:t>применения в электронной коже (E-skin), имитирующей сенсорные функции человеческой кожи. Описаны технологии создания графеновых</w:t>
      </w:r>
      <w:r w:rsidR="00B918A6">
        <w:rPr>
          <w:rFonts w:ascii="Times New Roman" w:eastAsia="Times New Roman" w:hAnsi="Times New Roman" w:cs="Times New Roman"/>
          <w:color w:val="000000"/>
          <w:sz w:val="28"/>
          <w:szCs w:val="28"/>
        </w:rPr>
        <w:t xml:space="preserve"> композитных</w:t>
      </w:r>
      <w:r>
        <w:rPr>
          <w:rFonts w:ascii="Times New Roman" w:eastAsia="Times New Roman" w:hAnsi="Times New Roman" w:cs="Times New Roman"/>
          <w:color w:val="000000"/>
          <w:sz w:val="28"/>
          <w:szCs w:val="28"/>
        </w:rPr>
        <w:t xml:space="preserve"> материалов</w:t>
      </w:r>
      <w:r w:rsidR="00B918A6">
        <w:rPr>
          <w:rFonts w:ascii="Times New Roman" w:eastAsia="Times New Roman" w:hAnsi="Times New Roman" w:cs="Times New Roman"/>
          <w:color w:val="000000"/>
          <w:sz w:val="28"/>
          <w:szCs w:val="28"/>
        </w:rPr>
        <w:t xml:space="preserve"> в составе углеродных наночастиц позволяющих создания тактильных  датчиков </w:t>
      </w:r>
      <w:r>
        <w:rPr>
          <w:rFonts w:ascii="Times New Roman" w:eastAsia="Times New Roman" w:hAnsi="Times New Roman" w:cs="Times New Roman"/>
          <w:color w:val="000000"/>
          <w:sz w:val="28"/>
          <w:szCs w:val="28"/>
        </w:rPr>
        <w:t xml:space="preserve"> с высокой</w:t>
      </w:r>
      <w:r w:rsidR="00B918A6">
        <w:rPr>
          <w:rFonts w:ascii="Times New Roman" w:eastAsia="Times New Roman" w:hAnsi="Times New Roman" w:cs="Times New Roman"/>
          <w:color w:val="000000"/>
          <w:sz w:val="28"/>
          <w:szCs w:val="28"/>
        </w:rPr>
        <w:t xml:space="preserve">  тензо</w:t>
      </w:r>
      <w:r>
        <w:rPr>
          <w:rFonts w:ascii="Times New Roman" w:eastAsia="Times New Roman" w:hAnsi="Times New Roman" w:cs="Times New Roman"/>
          <w:color w:val="000000"/>
          <w:sz w:val="28"/>
          <w:szCs w:val="28"/>
        </w:rPr>
        <w:t xml:space="preserve"> чувствительностью, низким энергопотреблением и устойчивостью к механическим воздействиям. Приведены примеры успешного применения </w:t>
      </w:r>
      <w:r w:rsidR="00B918A6">
        <w:rPr>
          <w:rFonts w:ascii="Times New Roman" w:eastAsia="Times New Roman" w:hAnsi="Times New Roman" w:cs="Times New Roman"/>
          <w:color w:val="000000"/>
          <w:sz w:val="28"/>
          <w:szCs w:val="28"/>
        </w:rPr>
        <w:t xml:space="preserve">различных тип тактильных </w:t>
      </w:r>
      <w:r>
        <w:rPr>
          <w:rFonts w:ascii="Times New Roman" w:eastAsia="Times New Roman" w:hAnsi="Times New Roman" w:cs="Times New Roman"/>
          <w:color w:val="000000"/>
          <w:sz w:val="28"/>
          <w:szCs w:val="28"/>
        </w:rPr>
        <w:t xml:space="preserve"> датчиков для мониторинга </w:t>
      </w:r>
      <w:r w:rsidR="00B918A6">
        <w:rPr>
          <w:rFonts w:ascii="Times New Roman" w:eastAsia="Times New Roman" w:hAnsi="Times New Roman" w:cs="Times New Roman"/>
          <w:color w:val="000000"/>
          <w:sz w:val="28"/>
          <w:szCs w:val="28"/>
        </w:rPr>
        <w:t>состояния здоровье человека (………).</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давления и создания мягких сенсорных систем, способных фиксировать тактильные воздействия и силы смещения. </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Ключевые слова:</w:t>
      </w:r>
      <w:r>
        <w:rPr>
          <w:rFonts w:ascii="Times New Roman" w:eastAsia="Times New Roman" w:hAnsi="Times New Roman" w:cs="Times New Roman"/>
          <w:color w:val="000000"/>
          <w:sz w:val="28"/>
          <w:szCs w:val="28"/>
        </w:rPr>
        <w:t xml:space="preserve"> </w:t>
      </w:r>
      <w:r w:rsidR="00B918A6">
        <w:rPr>
          <w:rFonts w:ascii="Times New Roman" w:eastAsia="Times New Roman" w:hAnsi="Times New Roman" w:cs="Times New Roman"/>
          <w:color w:val="000000"/>
          <w:sz w:val="28"/>
          <w:szCs w:val="28"/>
        </w:rPr>
        <w:t xml:space="preserve">тактильные датчики, </w:t>
      </w:r>
      <w:r>
        <w:rPr>
          <w:rFonts w:ascii="Times New Roman" w:eastAsia="Times New Roman" w:hAnsi="Times New Roman" w:cs="Times New Roman"/>
          <w:color w:val="000000"/>
          <w:sz w:val="28"/>
          <w:szCs w:val="28"/>
        </w:rPr>
        <w:t xml:space="preserve">графен, </w:t>
      </w:r>
      <w:r w:rsidR="00B918A6">
        <w:rPr>
          <w:rFonts w:ascii="Times New Roman" w:eastAsia="Times New Roman" w:hAnsi="Times New Roman" w:cs="Times New Roman"/>
          <w:color w:val="000000"/>
          <w:sz w:val="28"/>
          <w:szCs w:val="28"/>
        </w:rPr>
        <w:t>углеродные нанотрубки</w:t>
      </w:r>
      <w:r>
        <w:rPr>
          <w:rFonts w:ascii="Times New Roman" w:eastAsia="Times New Roman" w:hAnsi="Times New Roman" w:cs="Times New Roman"/>
          <w:color w:val="000000"/>
          <w:sz w:val="28"/>
          <w:szCs w:val="28"/>
        </w:rPr>
        <w:t xml:space="preserve">, </w:t>
      </w:r>
      <w:r w:rsidR="00ED2440">
        <w:rPr>
          <w:rFonts w:ascii="Times New Roman" w:eastAsia="Times New Roman" w:hAnsi="Times New Roman" w:cs="Times New Roman"/>
          <w:color w:val="000000"/>
          <w:sz w:val="28"/>
          <w:szCs w:val="28"/>
        </w:rPr>
        <w:t xml:space="preserve">композитные наноматериалы, электронная кожа </w:t>
      </w:r>
    </w:p>
    <w:p w:rsidR="00ED2440" w:rsidRDefault="00ED2440">
      <w:pPr>
        <w:pBdr>
          <w:top w:val="nil"/>
          <w:left w:val="nil"/>
          <w:bottom w:val="nil"/>
          <w:right w:val="nil"/>
          <w:between w:val="nil"/>
        </w:pBdr>
        <w:spacing w:after="0" w:line="360" w:lineRule="auto"/>
        <w:ind w:firstLine="709"/>
        <w:jc w:val="both"/>
        <w:rPr>
          <w:rFonts w:ascii="Times New Roman" w:eastAsia="Times New Roman" w:hAnsi="Times New Roman" w:cs="Times New Roman"/>
          <w:b/>
          <w:color w:val="000000"/>
          <w:sz w:val="20"/>
          <w:szCs w:val="20"/>
        </w:rPr>
      </w:pPr>
    </w:p>
    <w:p w:rsidR="00014D6B" w:rsidRPr="00AB4A7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b/>
          <w:color w:val="000000"/>
          <w:sz w:val="20"/>
          <w:szCs w:val="20"/>
        </w:rPr>
      </w:pPr>
      <w:r w:rsidRPr="00AB4A7B">
        <w:rPr>
          <w:rFonts w:ascii="Times New Roman" w:eastAsia="Times New Roman" w:hAnsi="Times New Roman" w:cs="Times New Roman"/>
          <w:b/>
          <w:color w:val="000000"/>
          <w:sz w:val="20"/>
          <w:szCs w:val="20"/>
        </w:rPr>
        <w:t>Введение</w:t>
      </w:r>
    </w:p>
    <w:p w:rsidR="00BB2C68" w:rsidRPr="00AB4A7B" w:rsidRDefault="006261FD" w:rsidP="00BB2C68">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0"/>
          <w:szCs w:val="20"/>
        </w:rPr>
      </w:pPr>
      <w:r w:rsidRPr="00AB4A7B">
        <w:rPr>
          <w:rFonts w:ascii="Times New Roman" w:eastAsia="Times New Roman" w:hAnsi="Times New Roman" w:cs="Times New Roman"/>
          <w:color w:val="000000"/>
          <w:sz w:val="20"/>
          <w:szCs w:val="20"/>
        </w:rPr>
        <w:t xml:space="preserve">Современные достижения в области материаловедения и электроники способствуют созданию </w:t>
      </w:r>
      <w:r w:rsidR="00AB68F6">
        <w:rPr>
          <w:rFonts w:ascii="Times New Roman" w:eastAsia="Times New Roman" w:hAnsi="Times New Roman" w:cs="Times New Roman"/>
          <w:color w:val="000000"/>
          <w:sz w:val="20"/>
          <w:szCs w:val="20"/>
        </w:rPr>
        <w:t>тактильных</w:t>
      </w:r>
      <w:r w:rsidRPr="00AB4A7B">
        <w:rPr>
          <w:rFonts w:ascii="Times New Roman" w:eastAsia="Times New Roman" w:hAnsi="Times New Roman" w:cs="Times New Roman"/>
          <w:color w:val="000000"/>
          <w:sz w:val="20"/>
          <w:szCs w:val="20"/>
        </w:rPr>
        <w:t xml:space="preserve"> датчик</w:t>
      </w:r>
      <w:r w:rsidR="00C5113D">
        <w:rPr>
          <w:rFonts w:ascii="Times New Roman" w:eastAsia="Times New Roman" w:hAnsi="Times New Roman" w:cs="Times New Roman"/>
          <w:color w:val="000000"/>
          <w:sz w:val="20"/>
          <w:szCs w:val="20"/>
        </w:rPr>
        <w:t>ов</w:t>
      </w:r>
      <w:r w:rsidRPr="00AB4A7B">
        <w:rPr>
          <w:rFonts w:ascii="Times New Roman" w:eastAsia="Times New Roman" w:hAnsi="Times New Roman" w:cs="Times New Roman"/>
          <w:color w:val="000000"/>
          <w:sz w:val="20"/>
          <w:szCs w:val="20"/>
        </w:rPr>
        <w:t xml:space="preserve">, которые становятся основой для разработки </w:t>
      </w:r>
      <w:r w:rsidR="00C5113D">
        <w:rPr>
          <w:rFonts w:ascii="Times New Roman" w:eastAsia="Times New Roman" w:hAnsi="Times New Roman" w:cs="Times New Roman"/>
          <w:color w:val="000000"/>
          <w:sz w:val="20"/>
          <w:szCs w:val="20"/>
        </w:rPr>
        <w:t xml:space="preserve">многофункциональных </w:t>
      </w:r>
      <w:r w:rsidRPr="00AB4A7B">
        <w:rPr>
          <w:rFonts w:ascii="Times New Roman" w:eastAsia="Times New Roman" w:hAnsi="Times New Roman" w:cs="Times New Roman"/>
          <w:color w:val="000000"/>
          <w:sz w:val="20"/>
          <w:szCs w:val="20"/>
        </w:rPr>
        <w:t xml:space="preserve">носимых устройств и гибкой электроники. </w:t>
      </w:r>
      <w:r w:rsidR="00C5113D">
        <w:rPr>
          <w:rFonts w:ascii="Times New Roman" w:eastAsia="Times New Roman" w:hAnsi="Times New Roman" w:cs="Times New Roman"/>
          <w:color w:val="000000"/>
          <w:sz w:val="20"/>
          <w:szCs w:val="20"/>
        </w:rPr>
        <w:t xml:space="preserve">Они позволяют </w:t>
      </w:r>
      <w:r w:rsidR="00BB2C68" w:rsidRPr="00AB4A7B">
        <w:rPr>
          <w:rFonts w:ascii="Times New Roman" w:eastAsia="Times New Roman" w:hAnsi="Times New Roman" w:cs="Times New Roman"/>
          <w:color w:val="000000"/>
          <w:sz w:val="20"/>
          <w:szCs w:val="20"/>
        </w:rPr>
        <w:t xml:space="preserve">точно воспринимать давление, вибрации и </w:t>
      </w:r>
      <w:r w:rsidR="00C5113D">
        <w:rPr>
          <w:rFonts w:ascii="Times New Roman" w:eastAsia="Times New Roman" w:hAnsi="Times New Roman" w:cs="Times New Roman"/>
          <w:color w:val="000000"/>
          <w:sz w:val="20"/>
          <w:szCs w:val="20"/>
        </w:rPr>
        <w:t xml:space="preserve">различные формы изгиба </w:t>
      </w:r>
      <w:r w:rsidR="00BB2C68" w:rsidRPr="00AB4A7B">
        <w:rPr>
          <w:rFonts w:ascii="Times New Roman" w:eastAsia="Times New Roman" w:hAnsi="Times New Roman" w:cs="Times New Roman"/>
          <w:color w:val="000000"/>
          <w:sz w:val="20"/>
          <w:szCs w:val="20"/>
        </w:rPr>
        <w:t xml:space="preserve">и могут играть  ключевую роль в </w:t>
      </w:r>
      <w:r w:rsidR="00C5113D">
        <w:rPr>
          <w:rFonts w:ascii="Times New Roman" w:eastAsia="Times New Roman" w:hAnsi="Times New Roman" w:cs="Times New Roman"/>
          <w:color w:val="000000"/>
          <w:sz w:val="20"/>
          <w:szCs w:val="20"/>
        </w:rPr>
        <w:t xml:space="preserve">гибкой </w:t>
      </w:r>
      <w:r w:rsidR="00BB2C68" w:rsidRPr="00AB4A7B">
        <w:rPr>
          <w:rFonts w:ascii="Times New Roman" w:eastAsia="Times New Roman" w:hAnsi="Times New Roman" w:cs="Times New Roman"/>
          <w:color w:val="000000"/>
          <w:sz w:val="20"/>
          <w:szCs w:val="20"/>
        </w:rPr>
        <w:t>робототехнике, медицинских устройствах</w:t>
      </w:r>
      <w:r w:rsidR="00C5113D">
        <w:rPr>
          <w:rFonts w:ascii="Times New Roman" w:eastAsia="Times New Roman" w:hAnsi="Times New Roman" w:cs="Times New Roman"/>
          <w:color w:val="000000"/>
          <w:sz w:val="20"/>
          <w:szCs w:val="20"/>
        </w:rPr>
        <w:t xml:space="preserve"> (</w:t>
      </w:r>
      <w:r w:rsidR="00C5113D" w:rsidRPr="00AB4A7B">
        <w:rPr>
          <w:rFonts w:ascii="Times New Roman" w:eastAsia="Times New Roman" w:hAnsi="Times New Roman" w:cs="Times New Roman"/>
          <w:color w:val="000000"/>
          <w:sz w:val="20"/>
          <w:szCs w:val="20"/>
        </w:rPr>
        <w:t>электронн</w:t>
      </w:r>
      <w:r w:rsidR="00C5113D">
        <w:rPr>
          <w:rFonts w:ascii="Times New Roman" w:eastAsia="Times New Roman" w:hAnsi="Times New Roman" w:cs="Times New Roman"/>
          <w:color w:val="000000"/>
          <w:sz w:val="20"/>
          <w:szCs w:val="20"/>
        </w:rPr>
        <w:t>ая кожа)</w:t>
      </w:r>
      <w:r w:rsidR="00BB2C68" w:rsidRPr="00AB4A7B">
        <w:rPr>
          <w:rFonts w:ascii="Times New Roman" w:eastAsia="Times New Roman" w:hAnsi="Times New Roman" w:cs="Times New Roman"/>
          <w:color w:val="000000"/>
          <w:sz w:val="20"/>
          <w:szCs w:val="20"/>
        </w:rPr>
        <w:t xml:space="preserve"> и других интерфейсах человек-машина. </w:t>
      </w:r>
    </w:p>
    <w:p w:rsidR="00AB68F6" w:rsidRDefault="00C5113D" w:rsidP="0097664C">
      <w:pPr>
        <w:pBdr>
          <w:top w:val="nil"/>
          <w:left w:val="nil"/>
          <w:bottom w:val="nil"/>
          <w:right w:val="nil"/>
          <w:between w:val="nil"/>
        </w:pBdr>
        <w:spacing w:after="0" w:line="360" w:lineRule="auto"/>
        <w:ind w:firstLine="709"/>
        <w:jc w:val="both"/>
      </w:pPr>
      <w:r>
        <w:rPr>
          <w:rFonts w:ascii="Times New Roman" w:hAnsi="Times New Roman" w:cs="Times New Roman"/>
          <w:sz w:val="20"/>
          <w:szCs w:val="20"/>
        </w:rPr>
        <w:t>Б</w:t>
      </w:r>
      <w:r w:rsidR="008C6F43" w:rsidRPr="00AB4A7B">
        <w:rPr>
          <w:rFonts w:ascii="Times New Roman" w:hAnsi="Times New Roman" w:cs="Times New Roman"/>
          <w:sz w:val="20"/>
          <w:szCs w:val="20"/>
        </w:rPr>
        <w:t xml:space="preserve">лагодаря наличию в </w:t>
      </w:r>
      <w:r>
        <w:rPr>
          <w:rFonts w:ascii="Times New Roman" w:hAnsi="Times New Roman" w:cs="Times New Roman"/>
          <w:sz w:val="20"/>
          <w:szCs w:val="20"/>
        </w:rPr>
        <w:t xml:space="preserve">натуральной коже </w:t>
      </w:r>
      <w:r w:rsidR="008C6F43" w:rsidRPr="00AB4A7B">
        <w:rPr>
          <w:rFonts w:ascii="Times New Roman" w:hAnsi="Times New Roman" w:cs="Times New Roman"/>
          <w:sz w:val="20"/>
          <w:szCs w:val="20"/>
        </w:rPr>
        <w:t xml:space="preserve"> специализированных рецепторов, </w:t>
      </w:r>
      <w:r>
        <w:rPr>
          <w:rFonts w:ascii="Times New Roman" w:hAnsi="Times New Roman" w:cs="Times New Roman"/>
          <w:sz w:val="20"/>
          <w:szCs w:val="20"/>
        </w:rPr>
        <w:t xml:space="preserve">она </w:t>
      </w:r>
      <w:r w:rsidR="008C6F43" w:rsidRPr="00AB4A7B">
        <w:rPr>
          <w:rFonts w:ascii="Times New Roman" w:hAnsi="Times New Roman" w:cs="Times New Roman"/>
          <w:sz w:val="20"/>
          <w:szCs w:val="20"/>
        </w:rPr>
        <w:t xml:space="preserve"> реагируют на различные внешние раздражители, такие как давление, изгиб, растяжение, </w:t>
      </w:r>
      <w:r w:rsidR="0097664C">
        <w:rPr>
          <w:rFonts w:ascii="Times New Roman" w:hAnsi="Times New Roman" w:cs="Times New Roman"/>
          <w:sz w:val="20"/>
          <w:szCs w:val="20"/>
        </w:rPr>
        <w:t xml:space="preserve">сжатие, </w:t>
      </w:r>
      <w:r w:rsidR="008C6F43" w:rsidRPr="00AB4A7B">
        <w:rPr>
          <w:rFonts w:ascii="Times New Roman" w:hAnsi="Times New Roman" w:cs="Times New Roman"/>
          <w:sz w:val="20"/>
          <w:szCs w:val="20"/>
        </w:rPr>
        <w:t>изменение температуры</w:t>
      </w:r>
      <w:r>
        <w:rPr>
          <w:rFonts w:ascii="Times New Roman" w:hAnsi="Times New Roman" w:cs="Times New Roman"/>
          <w:sz w:val="20"/>
          <w:szCs w:val="20"/>
        </w:rPr>
        <w:t xml:space="preserve">, влажность </w:t>
      </w:r>
      <w:r w:rsidR="0097664C">
        <w:rPr>
          <w:rFonts w:ascii="Times New Roman" w:hAnsi="Times New Roman" w:cs="Times New Roman"/>
          <w:sz w:val="20"/>
          <w:szCs w:val="20"/>
        </w:rPr>
        <w:t>и др.</w:t>
      </w:r>
      <w:r w:rsidR="008C6F43" w:rsidRPr="00AB4A7B">
        <w:rPr>
          <w:rFonts w:ascii="Times New Roman" w:hAnsi="Times New Roman" w:cs="Times New Roman"/>
          <w:sz w:val="20"/>
          <w:szCs w:val="20"/>
        </w:rPr>
        <w:t xml:space="preserve"> </w:t>
      </w:r>
      <w:r w:rsidR="0097664C">
        <w:rPr>
          <w:rFonts w:ascii="Times New Roman" w:hAnsi="Times New Roman" w:cs="Times New Roman"/>
          <w:sz w:val="20"/>
          <w:szCs w:val="20"/>
        </w:rPr>
        <w:t>В этой связи т</w:t>
      </w:r>
      <w:r w:rsidR="0097664C" w:rsidRPr="00AB4A7B">
        <w:rPr>
          <w:rFonts w:ascii="Times New Roman" w:hAnsi="Times New Roman" w:cs="Times New Roman"/>
          <w:sz w:val="20"/>
          <w:szCs w:val="20"/>
        </w:rPr>
        <w:t>актильное восприятие</w:t>
      </w:r>
      <w:r w:rsidR="0097664C">
        <w:rPr>
          <w:rFonts w:ascii="Times New Roman" w:hAnsi="Times New Roman" w:cs="Times New Roman"/>
          <w:sz w:val="20"/>
          <w:szCs w:val="20"/>
        </w:rPr>
        <w:t>, т.е реакция на различные формы механическо</w:t>
      </w:r>
      <w:r w:rsidR="004275FB">
        <w:rPr>
          <w:rFonts w:ascii="Times New Roman" w:hAnsi="Times New Roman" w:cs="Times New Roman"/>
          <w:sz w:val="20"/>
          <w:szCs w:val="20"/>
        </w:rPr>
        <w:t>го воздействия</w:t>
      </w:r>
      <w:r w:rsidR="0097664C">
        <w:rPr>
          <w:rFonts w:ascii="Times New Roman" w:hAnsi="Times New Roman" w:cs="Times New Roman"/>
          <w:sz w:val="20"/>
          <w:szCs w:val="20"/>
        </w:rPr>
        <w:t>,  яв</w:t>
      </w:r>
      <w:r w:rsidR="0097664C" w:rsidRPr="00AB4A7B">
        <w:rPr>
          <w:rFonts w:ascii="Times New Roman" w:hAnsi="Times New Roman" w:cs="Times New Roman"/>
          <w:sz w:val="20"/>
          <w:szCs w:val="20"/>
        </w:rPr>
        <w:t xml:space="preserve">ляется </w:t>
      </w:r>
      <w:r w:rsidR="004275FB">
        <w:rPr>
          <w:rFonts w:ascii="Times New Roman" w:hAnsi="Times New Roman" w:cs="Times New Roman"/>
          <w:sz w:val="20"/>
          <w:szCs w:val="20"/>
        </w:rPr>
        <w:t xml:space="preserve">один из важных </w:t>
      </w:r>
      <w:r w:rsidR="0097664C" w:rsidRPr="00AB4A7B">
        <w:rPr>
          <w:rFonts w:ascii="Times New Roman" w:hAnsi="Times New Roman" w:cs="Times New Roman"/>
          <w:sz w:val="20"/>
          <w:szCs w:val="20"/>
        </w:rPr>
        <w:t xml:space="preserve"> функцией человеческой кожи, способствующее взаимодействию человека с окружающей средой.</w:t>
      </w:r>
      <w:r w:rsidR="0097664C">
        <w:rPr>
          <w:rFonts w:ascii="Times New Roman" w:hAnsi="Times New Roman" w:cs="Times New Roman"/>
          <w:sz w:val="20"/>
          <w:szCs w:val="20"/>
        </w:rPr>
        <w:t xml:space="preserve"> </w:t>
      </w:r>
      <w:r w:rsidR="004275FB">
        <w:rPr>
          <w:rFonts w:ascii="Times New Roman" w:hAnsi="Times New Roman" w:cs="Times New Roman"/>
          <w:sz w:val="20"/>
          <w:szCs w:val="20"/>
        </w:rPr>
        <w:t>Т</w:t>
      </w:r>
      <w:r w:rsidR="004275FB" w:rsidRPr="00AB4A7B">
        <w:rPr>
          <w:sz w:val="20"/>
          <w:szCs w:val="20"/>
        </w:rPr>
        <w:t>актильны</w:t>
      </w:r>
      <w:r w:rsidR="004275FB">
        <w:rPr>
          <w:sz w:val="20"/>
          <w:szCs w:val="20"/>
        </w:rPr>
        <w:t>й</w:t>
      </w:r>
      <w:r w:rsidR="004275FB" w:rsidRPr="00AB4A7B">
        <w:rPr>
          <w:sz w:val="20"/>
          <w:szCs w:val="20"/>
        </w:rPr>
        <w:t xml:space="preserve"> датчик</w:t>
      </w:r>
      <w:r w:rsidR="004275FB">
        <w:rPr>
          <w:sz w:val="20"/>
          <w:szCs w:val="20"/>
        </w:rPr>
        <w:t>и</w:t>
      </w:r>
      <w:r w:rsidR="004275FB" w:rsidRPr="00AB4A7B">
        <w:rPr>
          <w:sz w:val="20"/>
          <w:szCs w:val="20"/>
        </w:rPr>
        <w:t xml:space="preserve"> </w:t>
      </w:r>
      <w:r w:rsidR="008C6F43" w:rsidRPr="00AB4A7B">
        <w:rPr>
          <w:sz w:val="20"/>
          <w:szCs w:val="20"/>
        </w:rPr>
        <w:t xml:space="preserve"> </w:t>
      </w:r>
      <w:r w:rsidR="004275FB">
        <w:rPr>
          <w:sz w:val="20"/>
          <w:szCs w:val="20"/>
        </w:rPr>
        <w:t xml:space="preserve">подобно </w:t>
      </w:r>
      <w:r w:rsidR="008C6F43" w:rsidRPr="00AB4A7B">
        <w:rPr>
          <w:sz w:val="20"/>
          <w:szCs w:val="20"/>
        </w:rPr>
        <w:t xml:space="preserve">кожи человека, путем преобразования приложенного </w:t>
      </w:r>
      <w:r w:rsidR="004275FB">
        <w:rPr>
          <w:sz w:val="20"/>
          <w:szCs w:val="20"/>
        </w:rPr>
        <w:t xml:space="preserve">механического </w:t>
      </w:r>
      <w:r w:rsidR="008C6F43" w:rsidRPr="00AB4A7B">
        <w:rPr>
          <w:sz w:val="20"/>
          <w:szCs w:val="20"/>
        </w:rPr>
        <w:t xml:space="preserve">воздействия в электрический сигнал. </w:t>
      </w:r>
      <w:r w:rsidR="00AD3462" w:rsidRPr="00AB4A7B">
        <w:rPr>
          <w:sz w:val="20"/>
          <w:szCs w:val="20"/>
        </w:rPr>
        <w:t xml:space="preserve"> </w:t>
      </w:r>
      <w:r w:rsidR="008C6F43" w:rsidRPr="00AB4A7B">
        <w:rPr>
          <w:sz w:val="20"/>
          <w:szCs w:val="20"/>
        </w:rPr>
        <w:t>Базовым элементом тактильного датчика является  таксел (тактильный пиксел). Он преобразует механическое давление в электрический сигнал</w:t>
      </w:r>
      <w:r w:rsidR="004275FB">
        <w:rPr>
          <w:sz w:val="20"/>
          <w:szCs w:val="20"/>
        </w:rPr>
        <w:t xml:space="preserve"> и н</w:t>
      </w:r>
      <w:r w:rsidR="008C6F43" w:rsidRPr="00AB4A7B">
        <w:rPr>
          <w:sz w:val="20"/>
          <w:szCs w:val="20"/>
        </w:rPr>
        <w:t xml:space="preserve">а базе </w:t>
      </w:r>
      <w:r w:rsidR="004275FB">
        <w:rPr>
          <w:sz w:val="20"/>
          <w:szCs w:val="20"/>
        </w:rPr>
        <w:t xml:space="preserve">многочисленных </w:t>
      </w:r>
      <w:r w:rsidR="008C6F43" w:rsidRPr="00AB4A7B">
        <w:rPr>
          <w:sz w:val="20"/>
          <w:szCs w:val="20"/>
        </w:rPr>
        <w:t>такселов создается тактильная поверхность</w:t>
      </w:r>
      <w:r w:rsidR="00AD3462" w:rsidRPr="00AB4A7B">
        <w:rPr>
          <w:sz w:val="20"/>
          <w:szCs w:val="20"/>
        </w:rPr>
        <w:t>, т.е. Т-сенсор.</w:t>
      </w:r>
      <w:r w:rsidR="008C6F43" w:rsidRPr="00AB4A7B">
        <w:rPr>
          <w:sz w:val="20"/>
          <w:szCs w:val="20"/>
        </w:rPr>
        <w:t xml:space="preserve"> Соединенный со схемами обработки сигнала</w:t>
      </w:r>
      <w:r w:rsidR="00AD3462" w:rsidRPr="00AB4A7B">
        <w:rPr>
          <w:sz w:val="20"/>
          <w:szCs w:val="20"/>
        </w:rPr>
        <w:t xml:space="preserve"> и управления</w:t>
      </w:r>
      <w:r w:rsidR="008C6F43" w:rsidRPr="00AB4A7B">
        <w:rPr>
          <w:sz w:val="20"/>
          <w:szCs w:val="20"/>
        </w:rPr>
        <w:t xml:space="preserve"> Т-сенсор </w:t>
      </w:r>
      <w:r w:rsidR="00AD3462" w:rsidRPr="00AB4A7B">
        <w:rPr>
          <w:sz w:val="20"/>
          <w:szCs w:val="20"/>
        </w:rPr>
        <w:t>имитирует натуральную кожу</w:t>
      </w:r>
      <w:r w:rsidR="00BB2C68" w:rsidRPr="00AB4A7B">
        <w:rPr>
          <w:sz w:val="20"/>
          <w:szCs w:val="20"/>
        </w:rPr>
        <w:t xml:space="preserve"> и является образом электронной кожи (</w:t>
      </w:r>
      <w:r w:rsidR="00BB2C68" w:rsidRPr="00AB4A7B">
        <w:rPr>
          <w:sz w:val="20"/>
          <w:szCs w:val="20"/>
          <w:lang w:val="en-US"/>
        </w:rPr>
        <w:t>e</w:t>
      </w:r>
      <w:r w:rsidR="00BB2C68" w:rsidRPr="00AB4A7B">
        <w:rPr>
          <w:sz w:val="20"/>
          <w:szCs w:val="20"/>
        </w:rPr>
        <w:t>-</w:t>
      </w:r>
      <w:r w:rsidR="00BB2C68" w:rsidRPr="00AB4A7B">
        <w:rPr>
          <w:sz w:val="20"/>
          <w:szCs w:val="20"/>
          <w:lang w:val="en-US"/>
        </w:rPr>
        <w:t>Skin</w:t>
      </w:r>
      <w:r w:rsidR="00BB2C68" w:rsidRPr="00AB4A7B">
        <w:rPr>
          <w:sz w:val="20"/>
          <w:szCs w:val="20"/>
        </w:rPr>
        <w:t>)</w:t>
      </w:r>
      <w:r w:rsidR="008C6F43" w:rsidRPr="00AB4A7B">
        <w:rPr>
          <w:sz w:val="20"/>
          <w:szCs w:val="20"/>
        </w:rPr>
        <w:t>.</w:t>
      </w:r>
      <w:r w:rsidR="00B466DE">
        <w:rPr>
          <w:sz w:val="20"/>
          <w:szCs w:val="20"/>
        </w:rPr>
        <w:t xml:space="preserve"> Очевидно, что </w:t>
      </w:r>
      <w:r w:rsidR="004275FB" w:rsidRPr="00AB4A7B">
        <w:rPr>
          <w:sz w:val="20"/>
          <w:szCs w:val="20"/>
        </w:rPr>
        <w:t>тактильный пиксел</w:t>
      </w:r>
      <w:r w:rsidR="004275FB">
        <w:rPr>
          <w:sz w:val="20"/>
          <w:szCs w:val="20"/>
        </w:rPr>
        <w:t xml:space="preserve"> </w:t>
      </w:r>
      <w:r w:rsidR="00B466DE">
        <w:rPr>
          <w:sz w:val="20"/>
          <w:szCs w:val="20"/>
        </w:rPr>
        <w:t xml:space="preserve">должен иметь тактильную чувствительность давления на уровне наиболее чувствительных частей  пальцев или кончика языка человека </w:t>
      </w:r>
      <w:r w:rsidR="00B466DE" w:rsidRPr="00B466DE">
        <w:rPr>
          <w:sz w:val="20"/>
          <w:szCs w:val="20"/>
        </w:rPr>
        <w:t xml:space="preserve"> (</w:t>
      </w:r>
      <w:r w:rsidR="008B5249" w:rsidRPr="008B5249">
        <w:rPr>
          <w:sz w:val="20"/>
          <w:szCs w:val="20"/>
        </w:rPr>
        <w:t>~</w:t>
      </w:r>
      <w:r w:rsidR="00B466DE" w:rsidRPr="00B466DE">
        <w:rPr>
          <w:sz w:val="20"/>
          <w:szCs w:val="20"/>
        </w:rPr>
        <w:t xml:space="preserve">2 </w:t>
      </w:r>
      <w:r w:rsidR="00B466DE">
        <w:rPr>
          <w:sz w:val="20"/>
          <w:szCs w:val="20"/>
        </w:rPr>
        <w:t>мг/мм</w:t>
      </w:r>
      <w:r w:rsidR="00B466DE" w:rsidRPr="008B5249">
        <w:rPr>
          <w:sz w:val="20"/>
          <w:szCs w:val="20"/>
          <w:vertAlign w:val="superscript"/>
        </w:rPr>
        <w:t>2</w:t>
      </w:r>
      <w:r w:rsidR="008B5249">
        <w:rPr>
          <w:sz w:val="20"/>
          <w:szCs w:val="20"/>
        </w:rPr>
        <w:t xml:space="preserve">, </w:t>
      </w:r>
      <w:r w:rsidR="008B5249" w:rsidRPr="008B5249">
        <w:rPr>
          <w:sz w:val="20"/>
          <w:szCs w:val="20"/>
        </w:rPr>
        <w:t>~</w:t>
      </w:r>
      <w:r w:rsidR="008B5249">
        <w:rPr>
          <w:sz w:val="20"/>
          <w:szCs w:val="20"/>
        </w:rPr>
        <w:t>20Па)</w:t>
      </w:r>
      <w:r w:rsidR="00B466DE" w:rsidRPr="00B466DE">
        <w:rPr>
          <w:sz w:val="20"/>
          <w:szCs w:val="20"/>
        </w:rPr>
        <w:t xml:space="preserve"> [</w:t>
      </w:r>
      <w:r w:rsidR="00B466DE" w:rsidRPr="00BD5C0C">
        <w:rPr>
          <w:sz w:val="20"/>
          <w:szCs w:val="20"/>
          <w:highlight w:val="yellow"/>
        </w:rPr>
        <w:t>1</w:t>
      </w:r>
      <w:r w:rsidR="00B466DE" w:rsidRPr="00B466DE">
        <w:rPr>
          <w:sz w:val="20"/>
          <w:szCs w:val="20"/>
        </w:rPr>
        <w:t xml:space="preserve">]. </w:t>
      </w:r>
      <w:r w:rsidR="00B466DE">
        <w:rPr>
          <w:sz w:val="20"/>
          <w:szCs w:val="20"/>
        </w:rPr>
        <w:t xml:space="preserve"> </w:t>
      </w:r>
      <w:r w:rsidR="00AB68F6">
        <w:rPr>
          <w:sz w:val="20"/>
          <w:szCs w:val="20"/>
        </w:rPr>
        <w:t>(</w:t>
      </w:r>
    </w:p>
    <w:p w:rsidR="00AB68F6" w:rsidRDefault="00AB68F6" w:rsidP="00AB68F6">
      <w:pPr>
        <w:pStyle w:val="Default"/>
        <w:rPr>
          <w:sz w:val="23"/>
          <w:szCs w:val="23"/>
        </w:rPr>
      </w:pPr>
      <w:r>
        <w:rPr>
          <w:sz w:val="23"/>
          <w:szCs w:val="23"/>
        </w:rPr>
        <w:t xml:space="preserve">[16] А.В.Литвинов. Норма в медицинской практике: справ. Пособие, под ред. А.В.Литвинова. – (МЕДпресс-информ, М., 2016). с. 144.) </w:t>
      </w:r>
    </w:p>
    <w:p w:rsidR="008C6F43" w:rsidRPr="00AB4A7B" w:rsidRDefault="008C6F43" w:rsidP="008C6F43">
      <w:pPr>
        <w:pStyle w:val="a6"/>
        <w:suppressAutoHyphens/>
        <w:rPr>
          <w:sz w:val="20"/>
          <w:szCs w:val="20"/>
        </w:rPr>
      </w:pPr>
    </w:p>
    <w:p w:rsidR="008C6F43" w:rsidRPr="00AB4A7B" w:rsidRDefault="008C6F43" w:rsidP="008C6F43">
      <w:pPr>
        <w:pStyle w:val="a6"/>
        <w:suppressAutoHyphens/>
        <w:rPr>
          <w:sz w:val="20"/>
          <w:szCs w:val="20"/>
        </w:rPr>
      </w:pPr>
      <w:r w:rsidRPr="00AB4A7B">
        <w:rPr>
          <w:sz w:val="20"/>
          <w:szCs w:val="20"/>
        </w:rPr>
        <w:t>Наиболее распространен</w:t>
      </w:r>
      <w:r w:rsidR="00BB2C68" w:rsidRPr="00AB4A7B">
        <w:rPr>
          <w:sz w:val="20"/>
          <w:szCs w:val="20"/>
        </w:rPr>
        <w:t xml:space="preserve">о </w:t>
      </w:r>
      <w:r w:rsidRPr="00AB4A7B">
        <w:rPr>
          <w:sz w:val="20"/>
          <w:szCs w:val="20"/>
        </w:rPr>
        <w:t xml:space="preserve"> технологии создания Т-сенсоров: кремниевые комплиментарные металл-оксид-полупроводники, микроэлектромеханические системы, гибки</w:t>
      </w:r>
      <w:r w:rsidR="00BB2C68" w:rsidRPr="00AB4A7B">
        <w:rPr>
          <w:sz w:val="20"/>
          <w:szCs w:val="20"/>
        </w:rPr>
        <w:t>е</w:t>
      </w:r>
      <w:r w:rsidRPr="00AB4A7B">
        <w:rPr>
          <w:sz w:val="20"/>
          <w:szCs w:val="20"/>
        </w:rPr>
        <w:t xml:space="preserve"> печатны</w:t>
      </w:r>
      <w:r w:rsidR="00BB2C68" w:rsidRPr="00AB4A7B">
        <w:rPr>
          <w:sz w:val="20"/>
          <w:szCs w:val="20"/>
        </w:rPr>
        <w:t>е</w:t>
      </w:r>
      <w:r w:rsidRPr="00AB4A7B">
        <w:rPr>
          <w:sz w:val="20"/>
          <w:szCs w:val="20"/>
        </w:rPr>
        <w:t xml:space="preserve"> плат</w:t>
      </w:r>
      <w:r w:rsidR="00BB2C68" w:rsidRPr="00AB4A7B">
        <w:rPr>
          <w:sz w:val="20"/>
          <w:szCs w:val="20"/>
        </w:rPr>
        <w:t>ы</w:t>
      </w:r>
      <w:r w:rsidRPr="00AB4A7B">
        <w:rPr>
          <w:sz w:val="20"/>
          <w:szCs w:val="20"/>
        </w:rPr>
        <w:t>, проводящих полимер</w:t>
      </w:r>
      <w:r w:rsidR="00AB4A7B" w:rsidRPr="00AB4A7B">
        <w:rPr>
          <w:sz w:val="20"/>
          <w:szCs w:val="20"/>
        </w:rPr>
        <w:t>ы</w:t>
      </w:r>
      <w:r w:rsidRPr="00AB4A7B">
        <w:rPr>
          <w:sz w:val="20"/>
          <w:szCs w:val="20"/>
        </w:rPr>
        <w:t>, органически</w:t>
      </w:r>
      <w:r w:rsidR="00AB4A7B" w:rsidRPr="00AB4A7B">
        <w:rPr>
          <w:sz w:val="20"/>
          <w:szCs w:val="20"/>
        </w:rPr>
        <w:t>е</w:t>
      </w:r>
      <w:r w:rsidRPr="00AB4A7B">
        <w:rPr>
          <w:sz w:val="20"/>
          <w:szCs w:val="20"/>
        </w:rPr>
        <w:t xml:space="preserve"> полевы</w:t>
      </w:r>
      <w:r w:rsidR="00AB4A7B" w:rsidRPr="00AB4A7B">
        <w:rPr>
          <w:sz w:val="20"/>
          <w:szCs w:val="20"/>
        </w:rPr>
        <w:t>е</w:t>
      </w:r>
      <w:r w:rsidRPr="00AB4A7B">
        <w:rPr>
          <w:sz w:val="20"/>
          <w:szCs w:val="20"/>
        </w:rPr>
        <w:t xml:space="preserve"> транзистор</w:t>
      </w:r>
      <w:r w:rsidR="00AB4A7B" w:rsidRPr="00AB4A7B">
        <w:rPr>
          <w:sz w:val="20"/>
          <w:szCs w:val="20"/>
        </w:rPr>
        <w:t>ы</w:t>
      </w:r>
      <w:r w:rsidRPr="00AB4A7B">
        <w:rPr>
          <w:sz w:val="20"/>
          <w:szCs w:val="20"/>
        </w:rPr>
        <w:t xml:space="preserve"> (ОПТ), микрофлюидн</w:t>
      </w:r>
      <w:r w:rsidR="00AB4A7B" w:rsidRPr="00AB4A7B">
        <w:rPr>
          <w:sz w:val="20"/>
          <w:szCs w:val="20"/>
        </w:rPr>
        <w:t>ые системы</w:t>
      </w:r>
      <w:r w:rsidRPr="00AB4A7B">
        <w:rPr>
          <w:sz w:val="20"/>
          <w:szCs w:val="20"/>
        </w:rPr>
        <w:t>, а также использовани</w:t>
      </w:r>
      <w:r w:rsidR="00AB4A7B" w:rsidRPr="00AB4A7B">
        <w:rPr>
          <w:sz w:val="20"/>
          <w:szCs w:val="20"/>
        </w:rPr>
        <w:t>я</w:t>
      </w:r>
      <w:r w:rsidRPr="00AB4A7B">
        <w:rPr>
          <w:sz w:val="20"/>
          <w:szCs w:val="20"/>
        </w:rPr>
        <w:t xml:space="preserve"> ряда сравнительно новых материалов, таких, как например: полупроводниковая нанопроволока (НП), фуллерены, графен, углеродные нанотрубки (УНТ). </w:t>
      </w:r>
    </w:p>
    <w:p w:rsidR="00AB4A7B" w:rsidRDefault="00AB4A7B" w:rsidP="00AB4A7B">
      <w:pPr>
        <w:pStyle w:val="a6"/>
        <w:suppressAutoHyphens/>
        <w:rPr>
          <w:sz w:val="20"/>
          <w:szCs w:val="20"/>
        </w:rPr>
      </w:pPr>
      <w:r w:rsidRPr="00AB4A7B">
        <w:rPr>
          <w:sz w:val="20"/>
          <w:szCs w:val="20"/>
        </w:rPr>
        <w:t>В данной работе пр</w:t>
      </w:r>
      <w:r w:rsidR="00313E72">
        <w:rPr>
          <w:sz w:val="20"/>
          <w:szCs w:val="20"/>
        </w:rPr>
        <w:t xml:space="preserve">иведен </w:t>
      </w:r>
      <w:r w:rsidRPr="00AB4A7B">
        <w:rPr>
          <w:sz w:val="20"/>
          <w:szCs w:val="20"/>
        </w:rPr>
        <w:t xml:space="preserve"> анализ  современного состояния тактильных датчиков области биомедицинской инженерии, который включает ее настоящее и будущее применение в медицинской диагностике (в том числе в носимых системах мониторинга), реабилитационной медицине, протезировании, телероботических операциях, минимально инвазивной медицине. Также, рассмотрен возможности создания электронной кожи с применением композитных наноматериалов в составе наноо</w:t>
      </w:r>
      <w:r w:rsidR="00313E72">
        <w:rPr>
          <w:sz w:val="20"/>
          <w:szCs w:val="20"/>
        </w:rPr>
        <w:t xml:space="preserve">частиц углерода виде </w:t>
      </w:r>
      <w:r w:rsidRPr="00AB4A7B">
        <w:rPr>
          <w:sz w:val="20"/>
          <w:szCs w:val="20"/>
        </w:rPr>
        <w:t>графена</w:t>
      </w:r>
      <w:r w:rsidR="00313E72">
        <w:rPr>
          <w:sz w:val="20"/>
          <w:szCs w:val="20"/>
        </w:rPr>
        <w:t xml:space="preserve"> и углеродных нанотрубок</w:t>
      </w:r>
      <w:r w:rsidRPr="00AB4A7B">
        <w:rPr>
          <w:sz w:val="20"/>
          <w:szCs w:val="20"/>
        </w:rPr>
        <w:t>.</w:t>
      </w:r>
    </w:p>
    <w:p w:rsidR="00B466DE" w:rsidRPr="00AB4A7B" w:rsidRDefault="00B466DE" w:rsidP="00AB4A7B">
      <w:pPr>
        <w:pStyle w:val="a6"/>
        <w:suppressAutoHyphens/>
        <w:rPr>
          <w:sz w:val="20"/>
          <w:szCs w:val="20"/>
        </w:rPr>
      </w:pPr>
    </w:p>
    <w:p w:rsidR="00AB4A7B" w:rsidRPr="00B466DE" w:rsidRDefault="00B466DE" w:rsidP="008C6F43">
      <w:pPr>
        <w:pStyle w:val="a6"/>
        <w:suppressAutoHyphens/>
        <w:rPr>
          <w:b/>
          <w:sz w:val="20"/>
          <w:szCs w:val="20"/>
        </w:rPr>
      </w:pPr>
      <w:r w:rsidRPr="00B466DE">
        <w:rPr>
          <w:b/>
          <w:sz w:val="20"/>
          <w:szCs w:val="20"/>
        </w:rPr>
        <w:t xml:space="preserve">1 Тип тактильных датчиков </w:t>
      </w:r>
    </w:p>
    <w:p w:rsidR="00AB4A7B" w:rsidRDefault="00B466DE" w:rsidP="008C6F43">
      <w:pPr>
        <w:pStyle w:val="a6"/>
        <w:suppressAutoHyphens/>
        <w:rPr>
          <w:sz w:val="20"/>
          <w:szCs w:val="20"/>
        </w:rPr>
      </w:pPr>
      <w:r w:rsidRPr="00B466DE">
        <w:rPr>
          <w:sz w:val="20"/>
          <w:szCs w:val="20"/>
        </w:rPr>
        <w:t>1.1 Резистивные датчики</w:t>
      </w:r>
    </w:p>
    <w:p w:rsidR="00CD5F39" w:rsidRPr="00BD5C0C" w:rsidRDefault="008B5249" w:rsidP="00CD5F39">
      <w:pPr>
        <w:pStyle w:val="a6"/>
        <w:suppressAutoHyphens/>
        <w:rPr>
          <w:sz w:val="20"/>
          <w:szCs w:val="20"/>
        </w:rPr>
      </w:pPr>
      <w:r w:rsidRPr="008B5249">
        <w:rPr>
          <w:sz w:val="20"/>
          <w:szCs w:val="20"/>
        </w:rPr>
        <w:t xml:space="preserve">Резистивные тактильные датчики </w:t>
      </w:r>
      <w:r w:rsidR="0081432F">
        <w:rPr>
          <w:sz w:val="20"/>
          <w:szCs w:val="20"/>
        </w:rPr>
        <w:t>(РТД)</w:t>
      </w:r>
      <w:r w:rsidR="00313E72">
        <w:rPr>
          <w:sz w:val="20"/>
          <w:szCs w:val="20"/>
        </w:rPr>
        <w:t xml:space="preserve"> </w:t>
      </w:r>
      <w:r w:rsidRPr="008B5249">
        <w:rPr>
          <w:sz w:val="20"/>
          <w:szCs w:val="20"/>
        </w:rPr>
        <w:t xml:space="preserve">содержат в своей основе активные материалы, которые зажаты между двумя противоположными электродами или находятся на паре электродов в плоскости. В качестве активных материалов обычно используется композит, состоящий из проводящих материалов и матрицы. При приложении давления к датчику площадь контакта между проводящими материалами в пористой матрице увеличивается, тем самым уменьшая сопротивление. </w:t>
      </w:r>
      <w:r w:rsidR="00CD5F39" w:rsidRPr="00BD5C0C">
        <w:rPr>
          <w:sz w:val="20"/>
          <w:szCs w:val="20"/>
        </w:rPr>
        <w:t xml:space="preserve">Различные </w:t>
      </w:r>
      <w:r w:rsidR="00BD5C0C">
        <w:rPr>
          <w:sz w:val="20"/>
          <w:szCs w:val="20"/>
        </w:rPr>
        <w:t>нано</w:t>
      </w:r>
      <w:r w:rsidR="00CD5F39" w:rsidRPr="00BD5C0C">
        <w:rPr>
          <w:sz w:val="20"/>
          <w:szCs w:val="20"/>
        </w:rPr>
        <w:t xml:space="preserve">материалы были </w:t>
      </w:r>
      <w:r w:rsidR="00BD5C0C" w:rsidRPr="00BD5C0C">
        <w:rPr>
          <w:sz w:val="20"/>
          <w:szCs w:val="20"/>
        </w:rPr>
        <w:t>опробованы в</w:t>
      </w:r>
      <w:r w:rsidR="00CD5F39" w:rsidRPr="00BD5C0C">
        <w:rPr>
          <w:sz w:val="20"/>
          <w:szCs w:val="20"/>
        </w:rPr>
        <w:t xml:space="preserve"> </w:t>
      </w:r>
      <w:r w:rsidR="00BD5C0C" w:rsidRPr="00BD5C0C">
        <w:rPr>
          <w:sz w:val="20"/>
          <w:szCs w:val="20"/>
        </w:rPr>
        <w:t xml:space="preserve">качестве </w:t>
      </w:r>
      <w:r w:rsidR="00BD5C0C">
        <w:rPr>
          <w:sz w:val="20"/>
          <w:szCs w:val="20"/>
        </w:rPr>
        <w:t xml:space="preserve">матрицы или наполнителя, в их </w:t>
      </w:r>
      <w:r w:rsidR="00CD5F39" w:rsidRPr="00BD5C0C">
        <w:rPr>
          <w:sz w:val="20"/>
          <w:szCs w:val="20"/>
        </w:rPr>
        <w:t xml:space="preserve"> числе: 0D-материалы (например, наночастицы металла </w:t>
      </w:r>
      <w:r w:rsidR="00CD5F39" w:rsidRPr="00BD5C0C">
        <w:rPr>
          <w:rStyle w:val="a7"/>
          <w:sz w:val="20"/>
          <w:szCs w:val="20"/>
        </w:rPr>
        <w:t>[</w:t>
      </w:r>
      <w:r w:rsidR="00481139">
        <w:fldChar w:fldCharType="begin"/>
      </w:r>
      <w:r w:rsidR="00481139">
        <w:instrText xml:space="preserve"> REF _Ref92496726 \r \h  \* MERGEFORMAT </w:instrText>
      </w:r>
      <w:r w:rsidR="00481139">
        <w:fldChar w:fldCharType="separate"/>
      </w:r>
      <w:r w:rsidR="00CD5F39" w:rsidRPr="00BD5C0C">
        <w:t>6</w:t>
      </w:r>
      <w:r w:rsidR="00481139">
        <w:fldChar w:fldCharType="end"/>
      </w:r>
      <w:r w:rsidR="00CD5F39" w:rsidRPr="00BD5C0C">
        <w:rPr>
          <w:rStyle w:val="a7"/>
          <w:sz w:val="20"/>
          <w:szCs w:val="20"/>
        </w:rPr>
        <w:t>]</w:t>
      </w:r>
      <w:r w:rsidR="00CD5F39" w:rsidRPr="00BD5C0C">
        <w:rPr>
          <w:sz w:val="20"/>
          <w:szCs w:val="20"/>
        </w:rPr>
        <w:t xml:space="preserve">), 1D-материалы (например, металлические </w:t>
      </w:r>
      <w:r w:rsidR="00DE65DC">
        <w:rPr>
          <w:sz w:val="20"/>
          <w:szCs w:val="20"/>
        </w:rPr>
        <w:t>нанопроволки (</w:t>
      </w:r>
      <w:r w:rsidR="00CD5F39" w:rsidRPr="00BD5C0C">
        <w:rPr>
          <w:sz w:val="20"/>
          <w:szCs w:val="20"/>
        </w:rPr>
        <w:t>НП</w:t>
      </w:r>
      <w:r w:rsidR="00DE65DC">
        <w:rPr>
          <w:sz w:val="20"/>
          <w:szCs w:val="20"/>
        </w:rPr>
        <w:t>)</w:t>
      </w:r>
      <w:r w:rsidR="00CD5F39" w:rsidRPr="00BD5C0C">
        <w:rPr>
          <w:sz w:val="20"/>
          <w:szCs w:val="20"/>
        </w:rPr>
        <w:t xml:space="preserve"> </w:t>
      </w:r>
      <w:r w:rsidR="00CD5F39" w:rsidRPr="00BD5C0C">
        <w:rPr>
          <w:rStyle w:val="a7"/>
          <w:sz w:val="20"/>
          <w:szCs w:val="20"/>
        </w:rPr>
        <w:t>[</w:t>
      </w:r>
      <w:r w:rsidR="00481139">
        <w:fldChar w:fldCharType="begin"/>
      </w:r>
      <w:r w:rsidR="00481139">
        <w:instrText xml:space="preserve"> REF _Ref92496987 \r \h  \* MERGEFORMAT </w:instrText>
      </w:r>
      <w:r w:rsidR="00481139">
        <w:fldChar w:fldCharType="separate"/>
      </w:r>
      <w:r w:rsidR="00CD5F39" w:rsidRPr="00BD5C0C">
        <w:t>7</w:t>
      </w:r>
      <w:r w:rsidR="00481139">
        <w:fldChar w:fldCharType="end"/>
      </w:r>
      <w:r w:rsidR="00CD5F39" w:rsidRPr="00BD5C0C">
        <w:rPr>
          <w:rStyle w:val="a7"/>
          <w:sz w:val="20"/>
          <w:szCs w:val="20"/>
        </w:rPr>
        <w:t xml:space="preserve">] </w:t>
      </w:r>
      <w:r w:rsidR="00CD5F39" w:rsidRPr="00BD5C0C">
        <w:rPr>
          <w:sz w:val="20"/>
          <w:szCs w:val="20"/>
        </w:rPr>
        <w:t xml:space="preserve">и </w:t>
      </w:r>
      <w:r w:rsidR="00DE65DC">
        <w:rPr>
          <w:sz w:val="20"/>
          <w:szCs w:val="20"/>
        </w:rPr>
        <w:t>углеродные нанотрубки (</w:t>
      </w:r>
      <w:r w:rsidR="00CD5F39" w:rsidRPr="00BD5C0C">
        <w:rPr>
          <w:sz w:val="20"/>
          <w:szCs w:val="20"/>
        </w:rPr>
        <w:t>УНТ</w:t>
      </w:r>
      <w:r w:rsidR="00DE65DC">
        <w:rPr>
          <w:sz w:val="20"/>
          <w:szCs w:val="20"/>
        </w:rPr>
        <w:t>)</w:t>
      </w:r>
      <w:r w:rsidR="00CD5F39" w:rsidRPr="00BD5C0C">
        <w:rPr>
          <w:sz w:val="20"/>
          <w:szCs w:val="20"/>
        </w:rPr>
        <w:t xml:space="preserve"> </w:t>
      </w:r>
      <w:r w:rsidR="00CD5F39" w:rsidRPr="00BD5C0C">
        <w:rPr>
          <w:rStyle w:val="a7"/>
          <w:sz w:val="20"/>
          <w:szCs w:val="20"/>
        </w:rPr>
        <w:t>[</w:t>
      </w:r>
      <w:r w:rsidR="00481139">
        <w:fldChar w:fldCharType="begin"/>
      </w:r>
      <w:r w:rsidR="00481139">
        <w:instrText xml:space="preserve"> REF _Ref92497168 \r \h  \* MERGEFORMAT </w:instrText>
      </w:r>
      <w:r w:rsidR="00481139">
        <w:fldChar w:fldCharType="separate"/>
      </w:r>
      <w:r w:rsidR="00CD5F39" w:rsidRPr="00BD5C0C">
        <w:t>8</w:t>
      </w:r>
      <w:r w:rsidR="00481139">
        <w:fldChar w:fldCharType="end"/>
      </w:r>
      <w:r w:rsidR="00CD5F39" w:rsidRPr="00BD5C0C">
        <w:rPr>
          <w:rStyle w:val="a7"/>
          <w:sz w:val="20"/>
          <w:szCs w:val="20"/>
        </w:rPr>
        <w:t>]</w:t>
      </w:r>
      <w:r w:rsidR="00CD5F39" w:rsidRPr="00BD5C0C">
        <w:rPr>
          <w:sz w:val="20"/>
          <w:szCs w:val="20"/>
        </w:rPr>
        <w:t xml:space="preserve">) и 2D-материалы (например, восстановленный оксид графена (вОГ) </w:t>
      </w:r>
      <w:hyperlink r:id="rId8" w:anchor="_Список_литературы:" w:history="1">
        <w:r w:rsidR="00CD5F39" w:rsidRPr="00BD5C0C">
          <w:rPr>
            <w:rStyle w:val="a8"/>
            <w:color w:val="auto"/>
            <w:sz w:val="20"/>
            <w:szCs w:val="20"/>
          </w:rPr>
          <w:t>[</w:t>
        </w:r>
        <w:r w:rsidR="00481139">
          <w:fldChar w:fldCharType="begin"/>
        </w:r>
        <w:r w:rsidR="00481139">
          <w:instrText xml:space="preserve"> REF _Ref92497211 \r \h  \* MERGEFORMAT </w:instrText>
        </w:r>
        <w:r w:rsidR="00481139">
          <w:fldChar w:fldCharType="separate"/>
        </w:r>
        <w:r w:rsidR="00CD5F39" w:rsidRPr="00BD5C0C">
          <w:t>9</w:t>
        </w:r>
        <w:r w:rsidR="00481139">
          <w:fldChar w:fldCharType="end"/>
        </w:r>
        <w:r w:rsidR="00CD5F39" w:rsidRPr="00BD5C0C">
          <w:rPr>
            <w:rStyle w:val="a8"/>
            <w:color w:val="auto"/>
            <w:sz w:val="20"/>
            <w:szCs w:val="20"/>
          </w:rPr>
          <w:t>]</w:t>
        </w:r>
      </w:hyperlink>
      <w:r w:rsidR="00CD5F39" w:rsidRPr="00BD5C0C">
        <w:rPr>
          <w:sz w:val="20"/>
          <w:szCs w:val="20"/>
        </w:rPr>
        <w:t xml:space="preserve">, оксид графена (ОГ) и MXene (особый тип нанослойной керамики) </w:t>
      </w:r>
      <w:hyperlink r:id="rId9" w:anchor="_Список_литературы:" w:history="1">
        <w:r w:rsidR="00CD5F39" w:rsidRPr="00BD5C0C">
          <w:rPr>
            <w:rStyle w:val="a8"/>
            <w:color w:val="auto"/>
            <w:sz w:val="20"/>
            <w:szCs w:val="20"/>
          </w:rPr>
          <w:t>[</w:t>
        </w:r>
      </w:hyperlink>
      <w:r w:rsidR="00481139">
        <w:fldChar w:fldCharType="begin"/>
      </w:r>
      <w:r w:rsidR="00481139">
        <w:instrText xml:space="preserve"> REF _Ref92497246 \r \h  \* MERGEFORMAT </w:instrText>
      </w:r>
      <w:r w:rsidR="00481139">
        <w:fldChar w:fldCharType="separate"/>
      </w:r>
      <w:r w:rsidR="00CD5F39" w:rsidRPr="00BD5C0C">
        <w:rPr>
          <w:rStyle w:val="a7"/>
          <w:sz w:val="20"/>
          <w:szCs w:val="20"/>
        </w:rPr>
        <w:t>10</w:t>
      </w:r>
      <w:r w:rsidR="00481139">
        <w:fldChar w:fldCharType="end"/>
      </w:r>
      <w:r w:rsidR="00CD5F39" w:rsidRPr="00BD5C0C">
        <w:rPr>
          <w:rStyle w:val="a7"/>
          <w:sz w:val="20"/>
          <w:szCs w:val="20"/>
        </w:rPr>
        <w:t>]</w:t>
      </w:r>
      <w:r w:rsidR="00CD5F39" w:rsidRPr="00BD5C0C">
        <w:rPr>
          <w:sz w:val="20"/>
          <w:szCs w:val="20"/>
        </w:rPr>
        <w:t>). В качестве</w:t>
      </w:r>
      <w:r w:rsidR="00BD5C0C">
        <w:rPr>
          <w:sz w:val="20"/>
          <w:szCs w:val="20"/>
        </w:rPr>
        <w:t xml:space="preserve"> </w:t>
      </w:r>
      <w:r w:rsidR="00CD5F39" w:rsidRPr="00BD5C0C">
        <w:rPr>
          <w:sz w:val="20"/>
          <w:szCs w:val="20"/>
        </w:rPr>
        <w:t xml:space="preserve"> компонента матрицы </w:t>
      </w:r>
      <w:r w:rsidR="00BD5C0C">
        <w:rPr>
          <w:sz w:val="20"/>
          <w:szCs w:val="20"/>
        </w:rPr>
        <w:t>часто и</w:t>
      </w:r>
      <w:r w:rsidR="00CD5F39" w:rsidRPr="00BD5C0C">
        <w:rPr>
          <w:sz w:val="20"/>
          <w:szCs w:val="20"/>
        </w:rPr>
        <w:t>спольз</w:t>
      </w:r>
      <w:r w:rsidR="00BD5C0C">
        <w:rPr>
          <w:sz w:val="20"/>
          <w:szCs w:val="20"/>
        </w:rPr>
        <w:t xml:space="preserve">уются </w:t>
      </w:r>
      <w:r w:rsidR="00CD5F39" w:rsidRPr="00BD5C0C">
        <w:rPr>
          <w:sz w:val="20"/>
          <w:szCs w:val="20"/>
        </w:rPr>
        <w:t xml:space="preserve"> различные полимеры (полидиметилсилоксан</w:t>
      </w:r>
      <w:r w:rsidR="0081432F">
        <w:rPr>
          <w:sz w:val="20"/>
          <w:szCs w:val="20"/>
        </w:rPr>
        <w:t xml:space="preserve">, </w:t>
      </w:r>
      <w:r w:rsidR="00CD5F39" w:rsidRPr="00BD5C0C">
        <w:rPr>
          <w:sz w:val="20"/>
          <w:szCs w:val="20"/>
        </w:rPr>
        <w:t xml:space="preserve">ПДМС) </w:t>
      </w:r>
      <w:hyperlink r:id="rId10" w:anchor="_Список_литературы:" w:history="1">
        <w:r w:rsidR="00CD5F39" w:rsidRPr="00BD5C0C">
          <w:rPr>
            <w:rStyle w:val="a8"/>
            <w:color w:val="auto"/>
            <w:sz w:val="20"/>
            <w:szCs w:val="20"/>
          </w:rPr>
          <w:t>[</w:t>
        </w:r>
        <w:r w:rsidR="00481139">
          <w:fldChar w:fldCharType="begin"/>
        </w:r>
        <w:r w:rsidR="00481139">
          <w:instrText xml:space="preserve"> REF _Ref92497278 \r \h  \* MERGEFORMAT </w:instrText>
        </w:r>
        <w:r w:rsidR="00481139">
          <w:fldChar w:fldCharType="separate"/>
        </w:r>
        <w:r w:rsidR="00CD5F39" w:rsidRPr="00BD5C0C">
          <w:rPr>
            <w:rStyle w:val="a8"/>
            <w:color w:val="auto"/>
            <w:sz w:val="20"/>
            <w:szCs w:val="20"/>
          </w:rPr>
          <w:t>11</w:t>
        </w:r>
        <w:r w:rsidR="00481139">
          <w:fldChar w:fldCharType="end"/>
        </w:r>
        <w:r w:rsidR="00CD5F39" w:rsidRPr="00BD5C0C">
          <w:rPr>
            <w:rStyle w:val="a8"/>
            <w:color w:val="auto"/>
            <w:sz w:val="20"/>
            <w:szCs w:val="20"/>
          </w:rPr>
          <w:t>]</w:t>
        </w:r>
      </w:hyperlink>
      <w:r w:rsidR="00CD5F39" w:rsidRPr="00BD5C0C">
        <w:rPr>
          <w:sz w:val="20"/>
          <w:szCs w:val="20"/>
        </w:rPr>
        <w:t xml:space="preserve"> и Ecoflex </w:t>
      </w:r>
      <w:r w:rsidR="00CD5F39" w:rsidRPr="00BD5C0C">
        <w:rPr>
          <w:rStyle w:val="a7"/>
          <w:sz w:val="20"/>
          <w:szCs w:val="20"/>
        </w:rPr>
        <w:t>[</w:t>
      </w:r>
      <w:r w:rsidR="00481139">
        <w:fldChar w:fldCharType="begin"/>
      </w:r>
      <w:r w:rsidR="00481139">
        <w:instrText xml:space="preserve"> REF _Ref92497316 \r \h  \* MERGEFORMAT </w:instrText>
      </w:r>
      <w:r w:rsidR="00481139">
        <w:fldChar w:fldCharType="separate"/>
      </w:r>
      <w:r w:rsidR="00CD5F39" w:rsidRPr="00BD5C0C">
        <w:rPr>
          <w:rStyle w:val="a7"/>
          <w:sz w:val="20"/>
          <w:szCs w:val="20"/>
        </w:rPr>
        <w:t>12</w:t>
      </w:r>
      <w:r w:rsidR="00481139">
        <w:fldChar w:fldCharType="end"/>
      </w:r>
      <w:r w:rsidR="00CD5F39" w:rsidRPr="00BD5C0C">
        <w:rPr>
          <w:rStyle w:val="a7"/>
          <w:sz w:val="20"/>
          <w:szCs w:val="20"/>
        </w:rPr>
        <w:t>]</w:t>
      </w:r>
      <w:r w:rsidR="00CD5F39" w:rsidRPr="00BD5C0C">
        <w:rPr>
          <w:sz w:val="20"/>
          <w:szCs w:val="20"/>
        </w:rPr>
        <w:t xml:space="preserve"> ) и текстиль (хлопок </w:t>
      </w:r>
      <w:hyperlink r:id="rId11" w:anchor="_Список_литературы:" w:history="1">
        <w:r w:rsidR="00CD5F39" w:rsidRPr="00BD5C0C">
          <w:rPr>
            <w:rStyle w:val="a8"/>
            <w:color w:val="auto"/>
            <w:sz w:val="20"/>
            <w:szCs w:val="20"/>
          </w:rPr>
          <w:t>[</w:t>
        </w:r>
        <w:r w:rsidR="00481139">
          <w:fldChar w:fldCharType="begin"/>
        </w:r>
        <w:r w:rsidR="00481139">
          <w:instrText xml:space="preserve"> REF _Ref92497359 \r \h  \* MERGEFORMAT </w:instrText>
        </w:r>
        <w:r w:rsidR="00481139">
          <w:fldChar w:fldCharType="separate"/>
        </w:r>
        <w:r w:rsidR="00CD5F39" w:rsidRPr="00BD5C0C">
          <w:rPr>
            <w:rStyle w:val="a8"/>
            <w:color w:val="auto"/>
            <w:sz w:val="20"/>
            <w:szCs w:val="20"/>
          </w:rPr>
          <w:t>13</w:t>
        </w:r>
        <w:r w:rsidR="00481139">
          <w:fldChar w:fldCharType="end"/>
        </w:r>
        <w:r w:rsidR="00CD5F39" w:rsidRPr="00BD5C0C">
          <w:rPr>
            <w:rStyle w:val="a8"/>
            <w:color w:val="auto"/>
            <w:sz w:val="20"/>
            <w:szCs w:val="20"/>
          </w:rPr>
          <w:t>]</w:t>
        </w:r>
      </w:hyperlink>
      <w:r w:rsidR="00CD5F39" w:rsidRPr="00BD5C0C">
        <w:rPr>
          <w:sz w:val="20"/>
          <w:szCs w:val="20"/>
        </w:rPr>
        <w:t xml:space="preserve"> и полиэстер </w:t>
      </w:r>
      <w:hyperlink r:id="rId12" w:anchor="_Список_литературы:" w:history="1">
        <w:r w:rsidR="00CD5F39" w:rsidRPr="00BD5C0C">
          <w:rPr>
            <w:rStyle w:val="a8"/>
            <w:color w:val="auto"/>
            <w:sz w:val="20"/>
            <w:szCs w:val="20"/>
          </w:rPr>
          <w:t>[</w:t>
        </w:r>
        <w:r w:rsidR="00481139">
          <w:fldChar w:fldCharType="begin"/>
        </w:r>
        <w:r w:rsidR="00481139">
          <w:instrText xml:space="preserve"> REF _Ref92497405 \r \h  \* MERGEFORMAT </w:instrText>
        </w:r>
        <w:r w:rsidR="00481139">
          <w:fldChar w:fldCharType="separate"/>
        </w:r>
        <w:r w:rsidR="00CD5F39" w:rsidRPr="00BD5C0C">
          <w:rPr>
            <w:rStyle w:val="a8"/>
            <w:color w:val="auto"/>
            <w:sz w:val="20"/>
            <w:szCs w:val="20"/>
          </w:rPr>
          <w:t>14</w:t>
        </w:r>
        <w:r w:rsidR="00481139">
          <w:fldChar w:fldCharType="end"/>
        </w:r>
        <w:r w:rsidR="00CD5F39" w:rsidRPr="00BD5C0C">
          <w:rPr>
            <w:rStyle w:val="a8"/>
            <w:color w:val="auto"/>
            <w:sz w:val="20"/>
            <w:szCs w:val="20"/>
          </w:rPr>
          <w:t>]</w:t>
        </w:r>
      </w:hyperlink>
      <w:r w:rsidR="00CD5F39" w:rsidRPr="00BD5C0C">
        <w:rPr>
          <w:sz w:val="20"/>
          <w:szCs w:val="20"/>
        </w:rPr>
        <w:t xml:space="preserve">). </w:t>
      </w:r>
    </w:p>
    <w:p w:rsidR="00B466DE" w:rsidRPr="00BD5C0C" w:rsidRDefault="00BD5C0C" w:rsidP="008C6F43">
      <w:pPr>
        <w:pStyle w:val="a6"/>
        <w:suppressAutoHyphens/>
        <w:rPr>
          <w:sz w:val="20"/>
          <w:szCs w:val="20"/>
        </w:rPr>
      </w:pPr>
      <w:r w:rsidRPr="00BD5C0C">
        <w:rPr>
          <w:sz w:val="20"/>
          <w:szCs w:val="20"/>
        </w:rPr>
        <w:t>Резистивные тактильные датчики обладают такими преимуществами, как высокая чувствительность, простая структура устройства и простой процесс изготовления.</w:t>
      </w:r>
    </w:p>
    <w:p w:rsidR="005E7893" w:rsidRDefault="005E7893" w:rsidP="00D14511">
      <w:pPr>
        <w:pStyle w:val="a6"/>
        <w:suppressAutoHyphens/>
        <w:rPr>
          <w:sz w:val="20"/>
          <w:szCs w:val="20"/>
        </w:rPr>
      </w:pPr>
    </w:p>
    <w:p w:rsidR="00D14511" w:rsidRDefault="00D14511" w:rsidP="00D14511">
      <w:pPr>
        <w:pStyle w:val="a6"/>
        <w:suppressAutoHyphens/>
        <w:rPr>
          <w:sz w:val="20"/>
          <w:szCs w:val="20"/>
        </w:rPr>
      </w:pPr>
      <w:r w:rsidRPr="00B466DE">
        <w:rPr>
          <w:sz w:val="20"/>
          <w:szCs w:val="20"/>
        </w:rPr>
        <w:t>1.</w:t>
      </w:r>
      <w:r>
        <w:rPr>
          <w:sz w:val="20"/>
          <w:szCs w:val="20"/>
        </w:rPr>
        <w:t>2</w:t>
      </w:r>
      <w:r w:rsidRPr="00B466DE">
        <w:rPr>
          <w:sz w:val="20"/>
          <w:szCs w:val="20"/>
        </w:rPr>
        <w:t xml:space="preserve"> </w:t>
      </w:r>
      <w:bookmarkStart w:id="0" w:name="_Hlk183605224"/>
      <w:r w:rsidR="005E7893">
        <w:rPr>
          <w:sz w:val="20"/>
          <w:szCs w:val="20"/>
        </w:rPr>
        <w:t>Пьезоэлектрические датчики</w:t>
      </w:r>
      <w:bookmarkEnd w:id="0"/>
    </w:p>
    <w:p w:rsidR="005E7893" w:rsidRDefault="005E7893" w:rsidP="005E7893">
      <w:pPr>
        <w:pStyle w:val="a6"/>
        <w:suppressAutoHyphens/>
        <w:rPr>
          <w:sz w:val="20"/>
          <w:szCs w:val="20"/>
        </w:rPr>
      </w:pPr>
      <w:r w:rsidRPr="005E7893">
        <w:rPr>
          <w:sz w:val="20"/>
          <w:szCs w:val="20"/>
        </w:rPr>
        <w:t xml:space="preserve">Принцип работы пьезоэлектрического тактильного датчика заключается в том, что деформация генерирует напряжение за счет электрических дипольных моментов. Данный эффект называется пьезоэлектрическим эффектом. Такие датчики обычно состоят из двух параллельных электродов и пьезоэлектрического материала между ними. Внешнее давление вызывает деформацию пьезоэлектрического материала, из-за чего меняется дипольная плотность, что в свою очередь, приводит к генерации напряжения. Чувствительность кристалла зависит от направления и характера приложения силы относительно структуры его кристаллической решетки, что позволяет различать поперечные, продольные и сдвиговые усилия. Генерируемое напряжение зависит от величины деформации, и измеряя его величину можно определить и величину приложенного давления. </w:t>
      </w:r>
    </w:p>
    <w:p w:rsidR="005E7893" w:rsidRDefault="005E7893" w:rsidP="005E7893">
      <w:pPr>
        <w:pStyle w:val="a6"/>
        <w:suppressAutoHyphens/>
        <w:rPr>
          <w:sz w:val="20"/>
          <w:szCs w:val="20"/>
        </w:rPr>
      </w:pPr>
      <w:r w:rsidRPr="005E7893">
        <w:rPr>
          <w:sz w:val="20"/>
          <w:szCs w:val="20"/>
        </w:rPr>
        <w:t xml:space="preserve">Среди доступных пьезоэлектрических материалов для создания тактильных датчиков </w:t>
      </w:r>
      <w:r>
        <w:rPr>
          <w:sz w:val="20"/>
          <w:szCs w:val="20"/>
        </w:rPr>
        <w:t>используются</w:t>
      </w:r>
      <w:r w:rsidRPr="005E7893">
        <w:rPr>
          <w:sz w:val="20"/>
          <w:szCs w:val="20"/>
        </w:rPr>
        <w:t xml:space="preserve"> поливинилиденфторид (ПВДФ) </w:t>
      </w:r>
      <w:r w:rsidRPr="005E7893">
        <w:rPr>
          <w:rStyle w:val="a7"/>
          <w:sz w:val="20"/>
          <w:szCs w:val="20"/>
        </w:rPr>
        <w:t>[</w:t>
      </w:r>
      <w:r w:rsidR="00481139">
        <w:fldChar w:fldCharType="begin"/>
      </w:r>
      <w:r w:rsidR="00481139">
        <w:instrText xml:space="preserve"> REF _Ref92575043 \r \h  \* MERGEFORMAT </w:instrText>
      </w:r>
      <w:r w:rsidR="00481139">
        <w:fldChar w:fldCharType="separate"/>
      </w:r>
      <w:r w:rsidRPr="005E7893">
        <w:rPr>
          <w:rStyle w:val="a7"/>
          <w:sz w:val="20"/>
          <w:szCs w:val="20"/>
        </w:rPr>
        <w:t>30</w:t>
      </w:r>
      <w:r w:rsidR="00481139">
        <w:fldChar w:fldCharType="end"/>
      </w:r>
      <w:r w:rsidRPr="005E7893">
        <w:rPr>
          <w:rStyle w:val="a7"/>
          <w:sz w:val="20"/>
          <w:szCs w:val="20"/>
        </w:rPr>
        <w:t>]</w:t>
      </w:r>
      <w:r w:rsidRPr="005E7893">
        <w:rPr>
          <w:sz w:val="20"/>
          <w:szCs w:val="20"/>
        </w:rPr>
        <w:t xml:space="preserve">, оксид цинка </w:t>
      </w:r>
      <w:r w:rsidRPr="005E7893">
        <w:rPr>
          <w:rStyle w:val="a7"/>
          <w:sz w:val="20"/>
          <w:szCs w:val="20"/>
        </w:rPr>
        <w:t>[</w:t>
      </w:r>
      <w:r w:rsidR="00481139">
        <w:fldChar w:fldCharType="begin"/>
      </w:r>
      <w:r w:rsidR="00481139">
        <w:instrText xml:space="preserve"> REF _Ref92575084 \r \h  \* MERGEFORMAT </w:instrText>
      </w:r>
      <w:r w:rsidR="00481139">
        <w:fldChar w:fldCharType="separate"/>
      </w:r>
      <w:r w:rsidRPr="005E7893">
        <w:rPr>
          <w:rStyle w:val="a7"/>
          <w:sz w:val="20"/>
          <w:szCs w:val="20"/>
        </w:rPr>
        <w:t>31</w:t>
      </w:r>
      <w:r w:rsidR="00481139">
        <w:fldChar w:fldCharType="end"/>
      </w:r>
      <w:r w:rsidRPr="005E7893">
        <w:rPr>
          <w:rStyle w:val="a7"/>
          <w:sz w:val="20"/>
          <w:szCs w:val="20"/>
        </w:rPr>
        <w:t>]</w:t>
      </w:r>
      <w:r w:rsidRPr="005E7893">
        <w:rPr>
          <w:sz w:val="20"/>
          <w:szCs w:val="20"/>
        </w:rPr>
        <w:t xml:space="preserve"> и титанат цирконата свинца (СЦТ) </w:t>
      </w:r>
      <w:r w:rsidRPr="005E7893">
        <w:rPr>
          <w:rStyle w:val="a7"/>
          <w:sz w:val="20"/>
          <w:szCs w:val="20"/>
        </w:rPr>
        <w:t>[</w:t>
      </w:r>
      <w:r w:rsidR="00481139">
        <w:fldChar w:fldCharType="begin"/>
      </w:r>
      <w:r w:rsidR="00481139">
        <w:instrText xml:space="preserve"> REF _Ref92575120 \r \h  \* MERGEFORMAT </w:instrText>
      </w:r>
      <w:r w:rsidR="00481139">
        <w:fldChar w:fldCharType="separate"/>
      </w:r>
      <w:r w:rsidRPr="005E7893">
        <w:rPr>
          <w:rStyle w:val="a7"/>
          <w:sz w:val="20"/>
          <w:szCs w:val="20"/>
        </w:rPr>
        <w:t>32</w:t>
      </w:r>
      <w:r w:rsidR="00481139">
        <w:fldChar w:fldCharType="end"/>
      </w:r>
      <w:r w:rsidRPr="005E7893">
        <w:rPr>
          <w:rStyle w:val="a7"/>
          <w:sz w:val="20"/>
          <w:szCs w:val="20"/>
        </w:rPr>
        <w:t>]</w:t>
      </w:r>
      <w:r w:rsidRPr="005E7893">
        <w:rPr>
          <w:sz w:val="20"/>
          <w:szCs w:val="20"/>
        </w:rPr>
        <w:t xml:space="preserve">. Тактильные датчики на основе ПВДФ и его композита обладают высокой механической гибкостью, </w:t>
      </w:r>
      <w:r>
        <w:rPr>
          <w:sz w:val="20"/>
          <w:szCs w:val="20"/>
        </w:rPr>
        <w:t xml:space="preserve">простатой </w:t>
      </w:r>
      <w:r w:rsidRPr="005E7893">
        <w:rPr>
          <w:sz w:val="20"/>
          <w:szCs w:val="20"/>
        </w:rPr>
        <w:t xml:space="preserve"> изготовл</w:t>
      </w:r>
      <w:r>
        <w:rPr>
          <w:sz w:val="20"/>
          <w:szCs w:val="20"/>
        </w:rPr>
        <w:t xml:space="preserve">ения и </w:t>
      </w:r>
      <w:r w:rsidRPr="005E7893">
        <w:rPr>
          <w:sz w:val="20"/>
          <w:szCs w:val="20"/>
        </w:rPr>
        <w:t xml:space="preserve"> сравнительно низкой стоимостью. </w:t>
      </w:r>
    </w:p>
    <w:p w:rsidR="00FA200B" w:rsidRDefault="005E7893" w:rsidP="005E7893">
      <w:pPr>
        <w:pStyle w:val="a6"/>
        <w:suppressAutoHyphens/>
        <w:rPr>
          <w:sz w:val="20"/>
          <w:szCs w:val="20"/>
        </w:rPr>
      </w:pPr>
      <w:r w:rsidRPr="00FA200B">
        <w:rPr>
          <w:sz w:val="20"/>
          <w:szCs w:val="20"/>
        </w:rPr>
        <w:t xml:space="preserve">Для </w:t>
      </w:r>
      <w:r w:rsidR="00FA200B">
        <w:rPr>
          <w:sz w:val="20"/>
          <w:szCs w:val="20"/>
        </w:rPr>
        <w:t>п</w:t>
      </w:r>
      <w:r w:rsidRPr="00FA200B">
        <w:rPr>
          <w:sz w:val="20"/>
          <w:szCs w:val="20"/>
        </w:rPr>
        <w:t xml:space="preserve">ьезоэлектрических датчиков недостатком является то, что они в основном реагируют на динамические деформации небольшой </w:t>
      </w:r>
      <w:r w:rsidR="00FA200B" w:rsidRPr="00FA200B">
        <w:rPr>
          <w:sz w:val="20"/>
          <w:szCs w:val="20"/>
        </w:rPr>
        <w:t xml:space="preserve">ее относительной </w:t>
      </w:r>
      <w:r w:rsidR="00FA200B">
        <w:rPr>
          <w:sz w:val="20"/>
          <w:szCs w:val="20"/>
        </w:rPr>
        <w:t xml:space="preserve">величины </w:t>
      </w:r>
      <w:r w:rsidR="00FA200B" w:rsidRPr="00FA200B">
        <w:rPr>
          <w:sz w:val="20"/>
          <w:szCs w:val="20"/>
        </w:rPr>
        <w:sym w:font="Symbol" w:char="F065"/>
      </w:r>
      <w:r w:rsidR="00FA200B" w:rsidRPr="00FA200B">
        <w:rPr>
          <w:sz w:val="20"/>
          <w:szCs w:val="20"/>
        </w:rPr>
        <w:t xml:space="preserve">≤1 %. Для электронной кожи </w:t>
      </w:r>
      <w:r w:rsidR="00FA200B">
        <w:rPr>
          <w:sz w:val="20"/>
          <w:szCs w:val="20"/>
        </w:rPr>
        <w:t xml:space="preserve">значение </w:t>
      </w:r>
      <w:r w:rsidR="00FA200B" w:rsidRPr="00FA200B">
        <w:rPr>
          <w:sz w:val="20"/>
          <w:szCs w:val="20"/>
        </w:rPr>
        <w:sym w:font="Symbol" w:char="F065"/>
      </w:r>
      <w:r w:rsidR="00FA200B">
        <w:rPr>
          <w:sz w:val="20"/>
          <w:szCs w:val="20"/>
        </w:rPr>
        <w:t xml:space="preserve"> должно быть ≥ 1 %.</w:t>
      </w:r>
    </w:p>
    <w:p w:rsidR="00313E72" w:rsidRDefault="00313E72" w:rsidP="00DE65DC">
      <w:pPr>
        <w:pStyle w:val="a6"/>
        <w:suppressAutoHyphens/>
        <w:rPr>
          <w:sz w:val="20"/>
          <w:szCs w:val="20"/>
        </w:rPr>
      </w:pPr>
    </w:p>
    <w:p w:rsidR="00DE65DC" w:rsidRDefault="00DE65DC" w:rsidP="00DE65DC">
      <w:pPr>
        <w:pStyle w:val="a6"/>
        <w:suppressAutoHyphens/>
        <w:rPr>
          <w:sz w:val="20"/>
          <w:szCs w:val="20"/>
        </w:rPr>
      </w:pPr>
      <w:r w:rsidRPr="00B466DE">
        <w:rPr>
          <w:sz w:val="20"/>
          <w:szCs w:val="20"/>
        </w:rPr>
        <w:t>1.</w:t>
      </w:r>
      <w:r w:rsidR="00D14511">
        <w:rPr>
          <w:sz w:val="20"/>
          <w:szCs w:val="20"/>
        </w:rPr>
        <w:t>3</w:t>
      </w:r>
      <w:r w:rsidRPr="00B466DE">
        <w:rPr>
          <w:sz w:val="20"/>
          <w:szCs w:val="20"/>
        </w:rPr>
        <w:t xml:space="preserve"> </w:t>
      </w:r>
      <w:r>
        <w:rPr>
          <w:sz w:val="20"/>
          <w:szCs w:val="20"/>
        </w:rPr>
        <w:t>Емкостные</w:t>
      </w:r>
      <w:r w:rsidRPr="00B466DE">
        <w:rPr>
          <w:sz w:val="20"/>
          <w:szCs w:val="20"/>
        </w:rPr>
        <w:t xml:space="preserve"> датчики</w:t>
      </w:r>
    </w:p>
    <w:p w:rsidR="00D14511" w:rsidRPr="00D14511" w:rsidRDefault="00DE65DC" w:rsidP="00D14511">
      <w:pPr>
        <w:pStyle w:val="a6"/>
        <w:suppressAutoHyphens/>
        <w:rPr>
          <w:sz w:val="20"/>
          <w:szCs w:val="20"/>
        </w:rPr>
      </w:pPr>
      <w:r w:rsidRPr="00DE65DC">
        <w:rPr>
          <w:sz w:val="20"/>
          <w:szCs w:val="20"/>
        </w:rPr>
        <w:t xml:space="preserve">Емкостные тактильные датчики преобразуют входное давление в изменение емкости. Обычно они изготавливаются путем размещения слоя диэлектрика между двумя параллельными электродами. Емкость тактильных датчиков может быть изменена под давлением благодаря изменению положения электродов относительно друг друга. В качестве материалов электродов для гибких емкостных тактильных датчиков </w:t>
      </w:r>
      <w:r>
        <w:rPr>
          <w:sz w:val="20"/>
          <w:szCs w:val="20"/>
        </w:rPr>
        <w:t xml:space="preserve">служат </w:t>
      </w:r>
      <w:r w:rsidRPr="00DE65DC">
        <w:rPr>
          <w:sz w:val="20"/>
          <w:szCs w:val="20"/>
        </w:rPr>
        <w:t xml:space="preserve"> различные проводящие материалы: металлические НП, </w:t>
      </w:r>
      <w:r w:rsidRPr="00DE65DC">
        <w:rPr>
          <w:rStyle w:val="a7"/>
          <w:sz w:val="20"/>
          <w:szCs w:val="20"/>
        </w:rPr>
        <w:t>[</w:t>
      </w:r>
      <w:r w:rsidR="00481139">
        <w:fldChar w:fldCharType="begin"/>
      </w:r>
      <w:r w:rsidR="00481139">
        <w:instrText xml:space="preserve"> REF _Ref92574713 \r \h  \* MERGEFORMAT </w:instrText>
      </w:r>
      <w:r w:rsidR="00481139">
        <w:fldChar w:fldCharType="separate"/>
      </w:r>
      <w:r w:rsidRPr="00DE65DC">
        <w:rPr>
          <w:rStyle w:val="a7"/>
          <w:sz w:val="20"/>
          <w:szCs w:val="20"/>
        </w:rPr>
        <w:t>16</w:t>
      </w:r>
      <w:r w:rsidR="00481139">
        <w:fldChar w:fldCharType="end"/>
      </w:r>
      <w:r w:rsidRPr="00DE65DC">
        <w:rPr>
          <w:rStyle w:val="a7"/>
          <w:sz w:val="20"/>
          <w:szCs w:val="20"/>
        </w:rPr>
        <w:t xml:space="preserve">] </w:t>
      </w:r>
      <w:r w:rsidRPr="00DE65DC">
        <w:rPr>
          <w:sz w:val="20"/>
          <w:szCs w:val="20"/>
        </w:rPr>
        <w:t xml:space="preserve">оксид индия-олова (ОИО), </w:t>
      </w:r>
      <w:r w:rsidRPr="00DE65DC">
        <w:rPr>
          <w:rStyle w:val="a7"/>
          <w:sz w:val="20"/>
          <w:szCs w:val="20"/>
        </w:rPr>
        <w:t>[</w:t>
      </w:r>
      <w:r w:rsidR="00481139">
        <w:fldChar w:fldCharType="begin"/>
      </w:r>
      <w:r w:rsidR="00481139">
        <w:instrText xml:space="preserve"> REF _Ref92574742 \r \h  \* MERGEFORMAT </w:instrText>
      </w:r>
      <w:r w:rsidR="00481139">
        <w:fldChar w:fldCharType="separate"/>
      </w:r>
      <w:r w:rsidRPr="00DE65DC">
        <w:rPr>
          <w:rStyle w:val="a7"/>
          <w:sz w:val="20"/>
          <w:szCs w:val="20"/>
        </w:rPr>
        <w:t>17</w:t>
      </w:r>
      <w:r w:rsidR="00481139">
        <w:fldChar w:fldCharType="end"/>
      </w:r>
      <w:r w:rsidRPr="00DE65DC">
        <w:rPr>
          <w:rStyle w:val="a7"/>
          <w:sz w:val="20"/>
          <w:szCs w:val="20"/>
        </w:rPr>
        <w:t>]</w:t>
      </w:r>
      <w:r w:rsidRPr="00DE65DC">
        <w:rPr>
          <w:sz w:val="20"/>
          <w:szCs w:val="20"/>
        </w:rPr>
        <w:t xml:space="preserve"> УНТ </w:t>
      </w:r>
      <w:r w:rsidRPr="00DE65DC">
        <w:rPr>
          <w:rStyle w:val="a7"/>
          <w:sz w:val="20"/>
          <w:szCs w:val="20"/>
        </w:rPr>
        <w:t>[</w:t>
      </w:r>
      <w:r w:rsidR="00481139">
        <w:fldChar w:fldCharType="begin"/>
      </w:r>
      <w:r w:rsidR="00481139">
        <w:instrText xml:space="preserve"> REF _Ref92574770 \r \h  \* MERGEFORMAT </w:instrText>
      </w:r>
      <w:r w:rsidR="00481139">
        <w:fldChar w:fldCharType="separate"/>
      </w:r>
      <w:r w:rsidRPr="00DE65DC">
        <w:rPr>
          <w:rStyle w:val="a7"/>
          <w:sz w:val="20"/>
          <w:szCs w:val="20"/>
        </w:rPr>
        <w:t>18</w:t>
      </w:r>
      <w:r w:rsidR="00481139">
        <w:fldChar w:fldCharType="end"/>
      </w:r>
      <w:r w:rsidRPr="00DE65DC">
        <w:rPr>
          <w:rStyle w:val="a7"/>
          <w:sz w:val="20"/>
          <w:szCs w:val="20"/>
        </w:rPr>
        <w:t>]</w:t>
      </w:r>
      <w:r w:rsidRPr="00DE65DC">
        <w:rPr>
          <w:sz w:val="20"/>
          <w:szCs w:val="20"/>
        </w:rPr>
        <w:t xml:space="preserve"> и графен </w:t>
      </w:r>
      <w:r w:rsidRPr="00DE65DC">
        <w:rPr>
          <w:rStyle w:val="a7"/>
          <w:sz w:val="20"/>
          <w:szCs w:val="20"/>
        </w:rPr>
        <w:t>[</w:t>
      </w:r>
      <w:r w:rsidR="00481139">
        <w:fldChar w:fldCharType="begin"/>
      </w:r>
      <w:r w:rsidR="00481139">
        <w:instrText xml:space="preserve"> REF _Ref92574789 \r \h  \* MERGEFORMAT </w:instrText>
      </w:r>
      <w:r w:rsidR="00481139">
        <w:fldChar w:fldCharType="separate"/>
      </w:r>
      <w:r w:rsidRPr="00DE65DC">
        <w:rPr>
          <w:rStyle w:val="a7"/>
          <w:sz w:val="20"/>
          <w:szCs w:val="20"/>
        </w:rPr>
        <w:t>19</w:t>
      </w:r>
      <w:r w:rsidR="00481139">
        <w:fldChar w:fldCharType="end"/>
      </w:r>
      <w:r w:rsidRPr="00DE65DC">
        <w:rPr>
          <w:rStyle w:val="a7"/>
          <w:sz w:val="20"/>
          <w:szCs w:val="20"/>
        </w:rPr>
        <w:t>]</w:t>
      </w:r>
      <w:r w:rsidR="00D14511">
        <w:rPr>
          <w:sz w:val="20"/>
          <w:szCs w:val="20"/>
        </w:rPr>
        <w:t xml:space="preserve">, а для </w:t>
      </w:r>
      <w:r w:rsidRPr="00DE65DC">
        <w:rPr>
          <w:sz w:val="20"/>
          <w:szCs w:val="20"/>
        </w:rPr>
        <w:t xml:space="preserve">я диэлектрических слоев </w:t>
      </w:r>
      <w:r w:rsidR="00D14511">
        <w:rPr>
          <w:sz w:val="20"/>
          <w:szCs w:val="20"/>
        </w:rPr>
        <w:t>применяют</w:t>
      </w:r>
      <w:r w:rsidRPr="00DE65DC">
        <w:rPr>
          <w:sz w:val="20"/>
          <w:szCs w:val="20"/>
        </w:rPr>
        <w:t xml:space="preserve"> различные эластомеры с низким модулем упругости, например</w:t>
      </w:r>
      <w:r w:rsidR="00D14511">
        <w:rPr>
          <w:sz w:val="20"/>
          <w:szCs w:val="20"/>
        </w:rPr>
        <w:t xml:space="preserve"> (</w:t>
      </w:r>
      <w:r w:rsidR="00D14511" w:rsidRPr="00D14511">
        <w:rPr>
          <w:sz w:val="20"/>
          <w:szCs w:val="20"/>
        </w:rPr>
        <w:t xml:space="preserve">≤ 100 </w:t>
      </w:r>
      <w:r w:rsidR="00D14511">
        <w:rPr>
          <w:sz w:val="20"/>
          <w:szCs w:val="20"/>
        </w:rPr>
        <w:t>кПа</w:t>
      </w:r>
      <w:r w:rsidR="00D14511" w:rsidRPr="00D14511">
        <w:rPr>
          <w:sz w:val="20"/>
          <w:szCs w:val="20"/>
        </w:rPr>
        <w:t>)</w:t>
      </w:r>
      <w:r w:rsidRPr="00DE65DC">
        <w:rPr>
          <w:sz w:val="20"/>
          <w:szCs w:val="20"/>
        </w:rPr>
        <w:t xml:space="preserve">, ПДМС </w:t>
      </w:r>
      <w:r w:rsidRPr="00DE65DC">
        <w:rPr>
          <w:rStyle w:val="a7"/>
          <w:sz w:val="20"/>
          <w:szCs w:val="20"/>
        </w:rPr>
        <w:t>[</w:t>
      </w:r>
      <w:r w:rsidR="00481139">
        <w:fldChar w:fldCharType="begin"/>
      </w:r>
      <w:r w:rsidR="00481139">
        <w:instrText xml:space="preserve"> REF _Ref92574829 \r \h  \* MERGEFORMAT </w:instrText>
      </w:r>
      <w:r w:rsidR="00481139">
        <w:fldChar w:fldCharType="separate"/>
      </w:r>
      <w:r w:rsidRPr="00DE65DC">
        <w:rPr>
          <w:rStyle w:val="a7"/>
          <w:sz w:val="20"/>
          <w:szCs w:val="20"/>
        </w:rPr>
        <w:t>20</w:t>
      </w:r>
      <w:r w:rsidR="00481139">
        <w:fldChar w:fldCharType="end"/>
      </w:r>
      <w:r w:rsidRPr="00DE65DC">
        <w:rPr>
          <w:rStyle w:val="a7"/>
          <w:sz w:val="20"/>
          <w:szCs w:val="20"/>
        </w:rPr>
        <w:t>]</w:t>
      </w:r>
      <w:r w:rsidRPr="00DE65DC">
        <w:rPr>
          <w:sz w:val="20"/>
          <w:szCs w:val="20"/>
        </w:rPr>
        <w:t xml:space="preserve">, полиуретан </w:t>
      </w:r>
      <w:r w:rsidRPr="00DE65DC">
        <w:rPr>
          <w:rStyle w:val="a7"/>
          <w:sz w:val="20"/>
          <w:szCs w:val="20"/>
        </w:rPr>
        <w:t>[</w:t>
      </w:r>
      <w:r w:rsidR="00481139">
        <w:fldChar w:fldCharType="begin"/>
      </w:r>
      <w:r w:rsidR="00481139">
        <w:instrText xml:space="preserve"> REF _Ref92574852 \r \h  \* MERGEFORMAT </w:instrText>
      </w:r>
      <w:r w:rsidR="00481139">
        <w:fldChar w:fldCharType="separate"/>
      </w:r>
      <w:r w:rsidRPr="00DE65DC">
        <w:rPr>
          <w:rStyle w:val="a7"/>
          <w:sz w:val="20"/>
          <w:szCs w:val="20"/>
        </w:rPr>
        <w:t>21</w:t>
      </w:r>
      <w:r w:rsidR="00481139">
        <w:fldChar w:fldCharType="end"/>
      </w:r>
      <w:r w:rsidRPr="00DE65DC">
        <w:rPr>
          <w:rStyle w:val="a7"/>
          <w:sz w:val="20"/>
          <w:szCs w:val="20"/>
        </w:rPr>
        <w:t xml:space="preserve">] </w:t>
      </w:r>
      <w:r w:rsidRPr="00DE65DC">
        <w:rPr>
          <w:sz w:val="20"/>
          <w:szCs w:val="20"/>
        </w:rPr>
        <w:t xml:space="preserve">и Ecoflex </w:t>
      </w:r>
      <w:r w:rsidRPr="00DE65DC">
        <w:rPr>
          <w:rStyle w:val="a7"/>
          <w:sz w:val="20"/>
          <w:szCs w:val="20"/>
        </w:rPr>
        <w:t>[</w:t>
      </w:r>
      <w:r w:rsidR="00481139">
        <w:fldChar w:fldCharType="begin"/>
      </w:r>
      <w:r w:rsidR="00481139">
        <w:instrText xml:space="preserve"> REF _Ref92574871 \r \h  \* MERGEFORMAT </w:instrText>
      </w:r>
      <w:r w:rsidR="00481139">
        <w:fldChar w:fldCharType="separate"/>
      </w:r>
      <w:r w:rsidRPr="00DE65DC">
        <w:rPr>
          <w:rStyle w:val="a7"/>
          <w:sz w:val="20"/>
          <w:szCs w:val="20"/>
        </w:rPr>
        <w:t>22</w:t>
      </w:r>
      <w:r w:rsidR="00481139">
        <w:fldChar w:fldCharType="end"/>
      </w:r>
      <w:r w:rsidRPr="00DE65DC">
        <w:rPr>
          <w:rStyle w:val="a7"/>
          <w:sz w:val="20"/>
          <w:szCs w:val="20"/>
        </w:rPr>
        <w:t>]</w:t>
      </w:r>
      <w:r w:rsidRPr="00DE65DC">
        <w:rPr>
          <w:sz w:val="20"/>
          <w:szCs w:val="20"/>
        </w:rPr>
        <w:t xml:space="preserve">. </w:t>
      </w:r>
      <w:r w:rsidR="00D14511" w:rsidRPr="00D14511">
        <w:rPr>
          <w:sz w:val="20"/>
          <w:szCs w:val="20"/>
        </w:rPr>
        <w:t xml:space="preserve">Гибкие электроды на основе и микроструктурированного графена эффективнее относительно  графитосодержащих электродов так, как значительно улучшает чувствительность к давлению </w:t>
      </w:r>
      <w:r w:rsidR="00D14511" w:rsidRPr="00D14511">
        <w:rPr>
          <w:rStyle w:val="a7"/>
          <w:sz w:val="20"/>
          <w:szCs w:val="20"/>
        </w:rPr>
        <w:t>[</w:t>
      </w:r>
      <w:r w:rsidR="00481139">
        <w:fldChar w:fldCharType="begin"/>
      </w:r>
      <w:r w:rsidR="00481139">
        <w:instrText xml:space="preserve"> REF _Ref92574948 \r \h  \* MERGEFORMAT </w:instrText>
      </w:r>
      <w:r w:rsidR="00481139">
        <w:fldChar w:fldCharType="separate"/>
      </w:r>
      <w:r w:rsidR="00D14511" w:rsidRPr="00D14511">
        <w:rPr>
          <w:rStyle w:val="a7"/>
          <w:sz w:val="20"/>
          <w:szCs w:val="20"/>
        </w:rPr>
        <w:t>25</w:t>
      </w:r>
      <w:r w:rsidR="00481139">
        <w:fldChar w:fldCharType="end"/>
      </w:r>
      <w:r w:rsidR="00D14511" w:rsidRPr="00D14511">
        <w:rPr>
          <w:rStyle w:val="a7"/>
          <w:sz w:val="20"/>
          <w:szCs w:val="20"/>
        </w:rPr>
        <w:t>,</w:t>
      </w:r>
      <w:r w:rsidR="00481139">
        <w:fldChar w:fldCharType="begin"/>
      </w:r>
      <w:r w:rsidR="00481139">
        <w:instrText xml:space="preserve"> REF _Ref92574950 \r \h  \* MERGEFORMAT </w:instrText>
      </w:r>
      <w:r w:rsidR="00481139">
        <w:fldChar w:fldCharType="separate"/>
      </w:r>
      <w:r w:rsidR="00D14511" w:rsidRPr="00D14511">
        <w:rPr>
          <w:rStyle w:val="a7"/>
          <w:sz w:val="20"/>
          <w:szCs w:val="20"/>
        </w:rPr>
        <w:t>26</w:t>
      </w:r>
      <w:r w:rsidR="00481139">
        <w:fldChar w:fldCharType="end"/>
      </w:r>
      <w:r w:rsidR="00D14511" w:rsidRPr="00D14511">
        <w:rPr>
          <w:rStyle w:val="a7"/>
          <w:sz w:val="20"/>
          <w:szCs w:val="20"/>
        </w:rPr>
        <w:t>]</w:t>
      </w:r>
      <w:r w:rsidR="00D14511" w:rsidRPr="00D14511">
        <w:rPr>
          <w:sz w:val="20"/>
          <w:szCs w:val="20"/>
        </w:rPr>
        <w:t>.</w:t>
      </w:r>
    </w:p>
    <w:p w:rsidR="00D14511" w:rsidRDefault="00D14511" w:rsidP="00D14511">
      <w:pPr>
        <w:pStyle w:val="a6"/>
        <w:suppressAutoHyphens/>
        <w:rPr>
          <w:sz w:val="20"/>
          <w:szCs w:val="20"/>
        </w:rPr>
      </w:pPr>
      <w:r w:rsidRPr="00D14511">
        <w:rPr>
          <w:sz w:val="20"/>
          <w:szCs w:val="20"/>
        </w:rPr>
        <w:t xml:space="preserve">Емкостные тактильные датчики обладают низким энергопотреблением, устойчивостью к температурам и к длительному дрейфу сигнала. Однако они очень чувствительны к электромагнитным помехам и сложны в изготовлении. </w:t>
      </w:r>
    </w:p>
    <w:p w:rsidR="00FA200B" w:rsidRDefault="00FA200B" w:rsidP="00FA200B">
      <w:pPr>
        <w:pStyle w:val="a6"/>
        <w:suppressAutoHyphens/>
        <w:rPr>
          <w:sz w:val="20"/>
          <w:szCs w:val="20"/>
        </w:rPr>
      </w:pPr>
      <w:r>
        <w:rPr>
          <w:sz w:val="20"/>
          <w:szCs w:val="20"/>
        </w:rPr>
        <w:t>1.4 Трибоэлектричексие датчики</w:t>
      </w:r>
    </w:p>
    <w:p w:rsidR="00FA200B" w:rsidRPr="00D54326" w:rsidRDefault="00FA200B" w:rsidP="00FA200B">
      <w:pPr>
        <w:pStyle w:val="a6"/>
        <w:suppressAutoHyphens/>
        <w:rPr>
          <w:rStyle w:val="a7"/>
          <w:sz w:val="20"/>
          <w:szCs w:val="20"/>
        </w:rPr>
      </w:pPr>
      <w:r w:rsidRPr="00D54326">
        <w:rPr>
          <w:color w:val="000000" w:themeColor="text1"/>
          <w:sz w:val="20"/>
          <w:szCs w:val="20"/>
        </w:rPr>
        <w:t xml:space="preserve">Трибоэлектрический </w:t>
      </w:r>
      <w:r w:rsidRPr="00D54326">
        <w:rPr>
          <w:sz w:val="20"/>
          <w:szCs w:val="20"/>
        </w:rPr>
        <w:t>генератор (ТЭНГ) состоят из двух материалов с разной электроотрицательностью, покрытых электродами и генерируют электрическое напряжение во время их контакта и разъединения, или трения. ТЭНГ реагируе</w:t>
      </w:r>
      <w:r w:rsidR="00D54326">
        <w:rPr>
          <w:sz w:val="20"/>
          <w:szCs w:val="20"/>
        </w:rPr>
        <w:t>т</w:t>
      </w:r>
      <w:r w:rsidRPr="00D54326">
        <w:rPr>
          <w:sz w:val="20"/>
          <w:szCs w:val="20"/>
        </w:rPr>
        <w:t xml:space="preserve"> на деформацию поверхности и можно использовать в качестве тактильного датчика </w:t>
      </w:r>
      <w:r w:rsidRPr="00D54326">
        <w:rPr>
          <w:rStyle w:val="a7"/>
          <w:sz w:val="20"/>
          <w:szCs w:val="20"/>
        </w:rPr>
        <w:t>[</w:t>
      </w:r>
      <w:r w:rsidR="00481139">
        <w:fldChar w:fldCharType="begin"/>
      </w:r>
      <w:r w:rsidR="00481139">
        <w:instrText xml:space="preserve"> REF _Ref92575374 \r \h  \* MERGEFORMAT </w:instrText>
      </w:r>
      <w:r w:rsidR="00481139">
        <w:fldChar w:fldCharType="separate"/>
      </w:r>
      <w:r w:rsidRPr="00D54326">
        <w:rPr>
          <w:rStyle w:val="a7"/>
          <w:sz w:val="20"/>
          <w:szCs w:val="20"/>
        </w:rPr>
        <w:t>44</w:t>
      </w:r>
      <w:r w:rsidR="00481139">
        <w:fldChar w:fldCharType="end"/>
      </w:r>
      <w:r w:rsidRPr="00D54326">
        <w:rPr>
          <w:rStyle w:val="a7"/>
          <w:sz w:val="20"/>
          <w:szCs w:val="20"/>
        </w:rPr>
        <w:t>].</w:t>
      </w:r>
      <w:r w:rsidR="00D54326">
        <w:rPr>
          <w:rStyle w:val="a7"/>
          <w:sz w:val="20"/>
          <w:szCs w:val="20"/>
        </w:rPr>
        <w:t xml:space="preserve"> </w:t>
      </w:r>
    </w:p>
    <w:p w:rsidR="00D54326" w:rsidRDefault="00D54326" w:rsidP="00D54326">
      <w:pPr>
        <w:pStyle w:val="a6"/>
        <w:suppressAutoHyphens/>
        <w:rPr>
          <w:sz w:val="20"/>
          <w:szCs w:val="20"/>
        </w:rPr>
      </w:pPr>
      <w:r w:rsidRPr="00D54326">
        <w:rPr>
          <w:sz w:val="20"/>
          <w:szCs w:val="20"/>
        </w:rPr>
        <w:t>ТЭНГ имеют большой потенциал в качестве датчиков, благодаря своей простой конструкции, простоте изготовления и масштабируемости. Однако, они в основном работают в динамическом режиме с частотами больше несколько десятков Гц</w:t>
      </w:r>
      <w:r>
        <w:rPr>
          <w:sz w:val="20"/>
          <w:szCs w:val="20"/>
        </w:rPr>
        <w:t>.</w:t>
      </w:r>
    </w:p>
    <w:p w:rsidR="00D54326" w:rsidRPr="00D14511" w:rsidRDefault="00D54326" w:rsidP="00D54326">
      <w:pPr>
        <w:pStyle w:val="a6"/>
        <w:suppressAutoHyphens/>
        <w:rPr>
          <w:sz w:val="20"/>
          <w:szCs w:val="20"/>
        </w:rPr>
      </w:pPr>
    </w:p>
    <w:p w:rsidR="00D54326" w:rsidRDefault="00D54326" w:rsidP="00D54326">
      <w:pPr>
        <w:pStyle w:val="a6"/>
        <w:suppressAutoHyphens/>
        <w:rPr>
          <w:sz w:val="20"/>
          <w:szCs w:val="20"/>
        </w:rPr>
      </w:pPr>
      <w:r>
        <w:rPr>
          <w:sz w:val="20"/>
          <w:szCs w:val="20"/>
        </w:rPr>
        <w:t>1.5 Магнитные датчики</w:t>
      </w:r>
    </w:p>
    <w:p w:rsidR="00435950" w:rsidRPr="00435950" w:rsidRDefault="00D54326" w:rsidP="00435950">
      <w:pPr>
        <w:pStyle w:val="a6"/>
        <w:suppressAutoHyphens/>
        <w:rPr>
          <w:sz w:val="20"/>
          <w:szCs w:val="20"/>
        </w:rPr>
      </w:pPr>
      <w:r w:rsidRPr="00435950">
        <w:rPr>
          <w:sz w:val="20"/>
          <w:szCs w:val="20"/>
        </w:rPr>
        <w:t xml:space="preserve">Магнитный  датчик состоит из магниточувствительного элемента на эффектах Холла или гигантскогого магнитосопротивления, а также </w:t>
      </w:r>
      <w:r w:rsidR="00435950" w:rsidRPr="00435950">
        <w:rPr>
          <w:sz w:val="20"/>
          <w:szCs w:val="20"/>
        </w:rPr>
        <w:t xml:space="preserve">из усика намагниченного ферромагнитного материала [49].  </w:t>
      </w:r>
      <w:r w:rsidRPr="00435950">
        <w:rPr>
          <w:sz w:val="20"/>
          <w:szCs w:val="20"/>
        </w:rPr>
        <w:t xml:space="preserve"> </w:t>
      </w:r>
      <w:r w:rsidR="00435950" w:rsidRPr="00435950">
        <w:rPr>
          <w:sz w:val="20"/>
          <w:szCs w:val="20"/>
        </w:rPr>
        <w:t>Магнитный поток изменяется с Приложенное  давление (сила) изгибает усика, что  изменяет магнитный поток и соответствующее сопротивление. Магнитные датчики могут обнаруживать разнонаправленные очень слабые</w:t>
      </w:r>
      <w:r w:rsidR="002749FD">
        <w:rPr>
          <w:sz w:val="20"/>
          <w:szCs w:val="20"/>
        </w:rPr>
        <w:t xml:space="preserve"> деформации</w:t>
      </w:r>
      <w:r w:rsidR="00435950" w:rsidRPr="00435950">
        <w:rPr>
          <w:sz w:val="20"/>
          <w:szCs w:val="20"/>
        </w:rPr>
        <w:t>, но они уязвимы для шума и могут применяться только в магнито-нейтральной среде.</w:t>
      </w:r>
    </w:p>
    <w:p w:rsidR="00435950" w:rsidRDefault="00435950" w:rsidP="00435950">
      <w:pPr>
        <w:pStyle w:val="a6"/>
        <w:suppressAutoHyphens/>
        <w:rPr>
          <w:sz w:val="20"/>
          <w:szCs w:val="20"/>
        </w:rPr>
      </w:pPr>
      <w:r>
        <w:rPr>
          <w:sz w:val="20"/>
          <w:szCs w:val="20"/>
        </w:rPr>
        <w:t>1.</w:t>
      </w:r>
      <w:r w:rsidRPr="009A0635">
        <w:rPr>
          <w:sz w:val="20"/>
          <w:szCs w:val="20"/>
        </w:rPr>
        <w:t>6</w:t>
      </w:r>
      <w:r>
        <w:rPr>
          <w:sz w:val="20"/>
          <w:szCs w:val="20"/>
        </w:rPr>
        <w:t xml:space="preserve"> Оптические датчики</w:t>
      </w:r>
    </w:p>
    <w:p w:rsidR="00435950" w:rsidRPr="00435950" w:rsidRDefault="00435950" w:rsidP="00435950">
      <w:pPr>
        <w:pStyle w:val="a6"/>
        <w:suppressAutoHyphens/>
        <w:rPr>
          <w:sz w:val="20"/>
          <w:szCs w:val="20"/>
        </w:rPr>
      </w:pPr>
      <w:r w:rsidRPr="00435950">
        <w:rPr>
          <w:sz w:val="20"/>
          <w:szCs w:val="20"/>
        </w:rPr>
        <w:t xml:space="preserve">Работа данных датчиков основана на комбинации излучателей света и фотоприемников. Фотоприемник измеряет изменения интенсивности или длины волны света, вызванные внешним давлением </w:t>
      </w:r>
      <w:r w:rsidRPr="00435950">
        <w:rPr>
          <w:rStyle w:val="a7"/>
          <w:sz w:val="20"/>
          <w:szCs w:val="20"/>
        </w:rPr>
        <w:t>[</w:t>
      </w:r>
      <w:r w:rsidR="00481139">
        <w:fldChar w:fldCharType="begin"/>
      </w:r>
      <w:r w:rsidR="00481139">
        <w:instrText xml:space="preserve"> REF _Ref92575589 \r \h  \* MERGEFORMAT </w:instrText>
      </w:r>
      <w:r w:rsidR="00481139">
        <w:fldChar w:fldCharType="separate"/>
      </w:r>
      <w:r w:rsidRPr="00435950">
        <w:rPr>
          <w:rStyle w:val="a7"/>
          <w:sz w:val="20"/>
          <w:szCs w:val="20"/>
        </w:rPr>
        <w:t>50</w:t>
      </w:r>
      <w:r w:rsidR="00481139">
        <w:fldChar w:fldCharType="end"/>
      </w:r>
      <w:r w:rsidRPr="00435950">
        <w:rPr>
          <w:rStyle w:val="a7"/>
          <w:sz w:val="20"/>
          <w:szCs w:val="20"/>
        </w:rPr>
        <w:t>]</w:t>
      </w:r>
      <w:r w:rsidRPr="00435950">
        <w:rPr>
          <w:sz w:val="20"/>
          <w:szCs w:val="20"/>
        </w:rPr>
        <w:t>. Оптические датчики могут измерять маленькие величины силы</w:t>
      </w:r>
      <w:r w:rsidR="009A0635">
        <w:rPr>
          <w:sz w:val="20"/>
          <w:szCs w:val="20"/>
        </w:rPr>
        <w:t xml:space="preserve"> </w:t>
      </w:r>
      <w:r w:rsidRPr="00435950">
        <w:rPr>
          <w:sz w:val="20"/>
          <w:szCs w:val="20"/>
        </w:rPr>
        <w:t xml:space="preserve"> 0,001 Н с пространственным разрешением 5 мм</w:t>
      </w:r>
      <w:r w:rsidR="009A0635">
        <w:rPr>
          <w:sz w:val="20"/>
          <w:szCs w:val="20"/>
        </w:rPr>
        <w:t xml:space="preserve"> и</w:t>
      </w:r>
      <w:r w:rsidR="009A0635" w:rsidRPr="009A0635">
        <w:rPr>
          <w:sz w:val="20"/>
          <w:szCs w:val="20"/>
        </w:rPr>
        <w:t xml:space="preserve"> </w:t>
      </w:r>
      <w:r w:rsidR="009A0635">
        <w:rPr>
          <w:sz w:val="20"/>
          <w:szCs w:val="20"/>
        </w:rPr>
        <w:t>невосприимчивы к  низкочастотным помехам. Однако они сложны в изготовлении и имеют не приемлемы</w:t>
      </w:r>
      <w:r w:rsidR="009C2868">
        <w:rPr>
          <w:sz w:val="20"/>
          <w:szCs w:val="20"/>
        </w:rPr>
        <w:t>е</w:t>
      </w:r>
      <w:r w:rsidR="009A0635">
        <w:rPr>
          <w:sz w:val="20"/>
          <w:szCs w:val="20"/>
        </w:rPr>
        <w:t xml:space="preserve"> </w:t>
      </w:r>
      <w:r w:rsidR="009C2868">
        <w:rPr>
          <w:sz w:val="20"/>
          <w:szCs w:val="20"/>
        </w:rPr>
        <w:t xml:space="preserve">большие </w:t>
      </w:r>
      <w:r w:rsidR="009A0635">
        <w:rPr>
          <w:sz w:val="20"/>
          <w:szCs w:val="20"/>
        </w:rPr>
        <w:t xml:space="preserve">массо-габариты для создания </w:t>
      </w:r>
      <w:r w:rsidR="009C2868">
        <w:rPr>
          <w:sz w:val="20"/>
          <w:szCs w:val="20"/>
        </w:rPr>
        <w:t>миниатюрных таксиллов</w:t>
      </w:r>
      <w:r w:rsidR="00C814B7">
        <w:rPr>
          <w:sz w:val="20"/>
          <w:szCs w:val="20"/>
        </w:rPr>
        <w:t>,</w:t>
      </w:r>
      <w:r w:rsidR="009C2868">
        <w:rPr>
          <w:sz w:val="20"/>
          <w:szCs w:val="20"/>
        </w:rPr>
        <w:t xml:space="preserve"> и</w:t>
      </w:r>
      <w:r w:rsidR="00C814B7">
        <w:rPr>
          <w:sz w:val="20"/>
          <w:szCs w:val="20"/>
        </w:rPr>
        <w:t xml:space="preserve">, соответственно, </w:t>
      </w:r>
      <w:r w:rsidR="009C2868">
        <w:rPr>
          <w:sz w:val="20"/>
          <w:szCs w:val="20"/>
        </w:rPr>
        <w:t xml:space="preserve">  </w:t>
      </w:r>
      <w:r w:rsidR="009A0635">
        <w:rPr>
          <w:sz w:val="20"/>
          <w:szCs w:val="20"/>
        </w:rPr>
        <w:t xml:space="preserve">электронной кожи. </w:t>
      </w:r>
    </w:p>
    <w:p w:rsidR="009A0635" w:rsidRPr="009C2868" w:rsidRDefault="009A0635" w:rsidP="009A0635">
      <w:pPr>
        <w:pStyle w:val="a6"/>
        <w:suppressAutoHyphens/>
        <w:rPr>
          <w:sz w:val="20"/>
          <w:szCs w:val="20"/>
        </w:rPr>
      </w:pPr>
      <w:r w:rsidRPr="009C2868">
        <w:rPr>
          <w:sz w:val="20"/>
          <w:szCs w:val="20"/>
        </w:rPr>
        <w:t>1.7 Ионные датчики</w:t>
      </w:r>
    </w:p>
    <w:p w:rsidR="00C814B7" w:rsidRDefault="003B0657" w:rsidP="009A0635">
      <w:pPr>
        <w:pStyle w:val="a6"/>
        <w:suppressAutoHyphens/>
        <w:rPr>
          <w:rStyle w:val="a7"/>
          <w:sz w:val="20"/>
          <w:szCs w:val="20"/>
        </w:rPr>
      </w:pPr>
      <w:r w:rsidRPr="00C814B7">
        <w:rPr>
          <w:sz w:val="20"/>
          <w:szCs w:val="20"/>
          <w:highlight w:val="yellow"/>
        </w:rPr>
        <w:t>Ионные тактильные датчики (ИТД) реагируют на</w:t>
      </w:r>
      <w:r w:rsidR="0081432F" w:rsidRPr="00C814B7">
        <w:rPr>
          <w:sz w:val="20"/>
          <w:szCs w:val="20"/>
          <w:highlight w:val="yellow"/>
        </w:rPr>
        <w:t xml:space="preserve"> деформации поверхности на </w:t>
      </w:r>
      <w:r w:rsidRPr="00C814B7">
        <w:rPr>
          <w:sz w:val="20"/>
          <w:szCs w:val="20"/>
          <w:highlight w:val="yellow"/>
        </w:rPr>
        <w:t xml:space="preserve"> </w:t>
      </w:r>
      <w:r w:rsidR="0081432F" w:rsidRPr="00C814B7">
        <w:rPr>
          <w:sz w:val="20"/>
          <w:szCs w:val="20"/>
          <w:highlight w:val="yellow"/>
        </w:rPr>
        <w:t xml:space="preserve">изменения ионного тока, который проходит в гель помещенный между границами электродов  </w:t>
      </w:r>
      <w:r w:rsidRPr="00C814B7">
        <w:rPr>
          <w:sz w:val="20"/>
          <w:szCs w:val="20"/>
          <w:highlight w:val="yellow"/>
        </w:rPr>
        <w:t xml:space="preserve"> </w:t>
      </w:r>
      <w:r w:rsidRPr="00C814B7">
        <w:rPr>
          <w:rStyle w:val="a7"/>
          <w:sz w:val="20"/>
          <w:szCs w:val="20"/>
        </w:rPr>
        <w:t>[</w:t>
      </w:r>
      <w:r w:rsidR="00481139">
        <w:fldChar w:fldCharType="begin"/>
      </w:r>
      <w:r w:rsidR="00481139">
        <w:instrText xml:space="preserve"> REF _Ref92575630 \r \h  \* MERGEFORMAT </w:instrText>
      </w:r>
      <w:r w:rsidR="00481139">
        <w:fldChar w:fldCharType="separate"/>
      </w:r>
      <w:r w:rsidRPr="00C814B7">
        <w:rPr>
          <w:rStyle w:val="a7"/>
          <w:sz w:val="20"/>
          <w:szCs w:val="20"/>
        </w:rPr>
        <w:t>52</w:t>
      </w:r>
      <w:r w:rsidR="00481139">
        <w:fldChar w:fldCharType="end"/>
      </w:r>
      <w:r w:rsidRPr="00C814B7">
        <w:rPr>
          <w:rStyle w:val="a7"/>
          <w:sz w:val="20"/>
          <w:szCs w:val="20"/>
        </w:rPr>
        <w:t>]</w:t>
      </w:r>
      <w:r w:rsidR="0081432F" w:rsidRPr="00C814B7">
        <w:rPr>
          <w:rStyle w:val="a7"/>
          <w:sz w:val="20"/>
          <w:szCs w:val="20"/>
        </w:rPr>
        <w:t>.</w:t>
      </w:r>
      <w:r w:rsidR="0081432F" w:rsidRPr="009C2868">
        <w:rPr>
          <w:rStyle w:val="a7"/>
          <w:sz w:val="20"/>
          <w:szCs w:val="20"/>
        </w:rPr>
        <w:t xml:space="preserve"> </w:t>
      </w:r>
      <w:r w:rsidRPr="009C2868">
        <w:rPr>
          <w:rStyle w:val="a7"/>
          <w:sz w:val="20"/>
          <w:szCs w:val="20"/>
        </w:rPr>
        <w:t xml:space="preserve"> </w:t>
      </w:r>
    </w:p>
    <w:p w:rsidR="00C814B7" w:rsidRDefault="00C814B7" w:rsidP="009A0635">
      <w:pPr>
        <w:pStyle w:val="a6"/>
        <w:suppressAutoHyphens/>
        <w:rPr>
          <w:rStyle w:val="a7"/>
          <w:sz w:val="20"/>
          <w:szCs w:val="20"/>
        </w:rPr>
      </w:pPr>
    </w:p>
    <w:p w:rsidR="00C86D21" w:rsidRPr="0053373B" w:rsidRDefault="00C86D21" w:rsidP="009A0635">
      <w:pPr>
        <w:pStyle w:val="a6"/>
        <w:suppressAutoHyphens/>
        <w:rPr>
          <w:b/>
          <w:sz w:val="20"/>
          <w:szCs w:val="20"/>
        </w:rPr>
      </w:pPr>
      <w:r w:rsidRPr="0053373B">
        <w:rPr>
          <w:b/>
          <w:sz w:val="20"/>
          <w:szCs w:val="20"/>
        </w:rPr>
        <w:t>2  Сравнение видов  тактильных датчиков</w:t>
      </w:r>
    </w:p>
    <w:p w:rsidR="0053373B" w:rsidRPr="0053373B" w:rsidRDefault="0081432F" w:rsidP="009A0635">
      <w:pPr>
        <w:pStyle w:val="a6"/>
        <w:suppressAutoHyphens/>
        <w:rPr>
          <w:sz w:val="20"/>
          <w:szCs w:val="20"/>
        </w:rPr>
      </w:pPr>
      <w:r w:rsidRPr="0053373B">
        <w:rPr>
          <w:sz w:val="20"/>
          <w:szCs w:val="20"/>
        </w:rPr>
        <w:t>В таблице</w:t>
      </w:r>
      <w:r w:rsidR="00C86D21" w:rsidRPr="0053373B">
        <w:rPr>
          <w:sz w:val="20"/>
          <w:szCs w:val="20"/>
        </w:rPr>
        <w:t xml:space="preserve"> приведены сравнения различных тип тактильных датчиков. Видно, </w:t>
      </w:r>
      <w:r w:rsidR="00A13984" w:rsidRPr="0053373B">
        <w:rPr>
          <w:sz w:val="20"/>
          <w:szCs w:val="20"/>
        </w:rPr>
        <w:t>отдельные тактильные датчики востребованы для конкретно задачи, например, ЕТД  имеет высокое быстродействие (время отклика 1 мс), но низкую чувствительность</w:t>
      </w:r>
      <w:r w:rsidR="006634E5" w:rsidRPr="0053373B">
        <w:rPr>
          <w:sz w:val="20"/>
          <w:szCs w:val="20"/>
        </w:rPr>
        <w:t xml:space="preserve"> (</w:t>
      </w:r>
      <w:r w:rsidR="0053373B" w:rsidRPr="0053373B">
        <w:rPr>
          <w:sz w:val="20"/>
          <w:szCs w:val="20"/>
        </w:rPr>
        <w:t>≥100 Па) низкое пространственное разрешение (~2 мм). Однако для электронной кожи важны высокая чувствительность (≤20 Па) и высокое пространственное разрешение (≤0,1 мм), которые по порядку величины должны приближены к значениям характерным натурной кожи человека. Примеры создания электронной кожы рассмотрены в следующем разделе.</w:t>
      </w:r>
    </w:p>
    <w:p w:rsidR="0081432F" w:rsidRDefault="0081432F" w:rsidP="009A0635">
      <w:pPr>
        <w:pStyle w:val="a6"/>
        <w:suppressAutoHyphens/>
        <w:rPr>
          <w:sz w:val="18"/>
          <w:szCs w:val="18"/>
        </w:rPr>
      </w:pPr>
    </w:p>
    <w:p w:rsidR="00C86D21" w:rsidRPr="002749FD" w:rsidRDefault="00C86D21" w:rsidP="00C86D21">
      <w:pPr>
        <w:pStyle w:val="a6"/>
        <w:suppressAutoHyphens/>
        <w:jc w:val="center"/>
        <w:rPr>
          <w:sz w:val="18"/>
          <w:szCs w:val="18"/>
        </w:rPr>
      </w:pPr>
      <w:r w:rsidRPr="002749FD">
        <w:rPr>
          <w:sz w:val="18"/>
          <w:szCs w:val="18"/>
        </w:rPr>
        <w:t>Таблица</w:t>
      </w:r>
      <w:r w:rsidR="002749FD">
        <w:rPr>
          <w:sz w:val="18"/>
          <w:szCs w:val="18"/>
        </w:rPr>
        <w:t xml:space="preserve"> 1 – </w:t>
      </w:r>
      <w:r w:rsidRPr="002749FD">
        <w:rPr>
          <w:sz w:val="18"/>
          <w:szCs w:val="18"/>
        </w:rPr>
        <w:t>Сравнение различных видов тактильных датчиков</w:t>
      </w:r>
    </w:p>
    <w:tbl>
      <w:tblPr>
        <w:tblStyle w:val="a9"/>
        <w:tblW w:w="0" w:type="auto"/>
        <w:jc w:val="center"/>
        <w:tblLayout w:type="fixed"/>
        <w:tblLook w:val="04A0" w:firstRow="1" w:lastRow="0" w:firstColumn="1" w:lastColumn="0" w:noHBand="0" w:noVBand="1"/>
      </w:tblPr>
      <w:tblGrid>
        <w:gridCol w:w="1674"/>
        <w:gridCol w:w="2426"/>
        <w:gridCol w:w="1875"/>
      </w:tblGrid>
      <w:tr w:rsidR="00C86D21" w:rsidRPr="00C86D21" w:rsidTr="00C86D21">
        <w:trPr>
          <w:trHeight w:val="201"/>
          <w:jc w:val="center"/>
        </w:trPr>
        <w:tc>
          <w:tcPr>
            <w:tcW w:w="1674" w:type="dxa"/>
            <w:tcBorders>
              <w:top w:val="single" w:sz="8" w:space="0" w:color="auto"/>
              <w:left w:val="single" w:sz="8" w:space="0" w:color="auto"/>
              <w:bottom w:val="single" w:sz="8" w:space="0" w:color="auto"/>
              <w:right w:val="single" w:sz="8" w:space="0" w:color="auto"/>
            </w:tcBorders>
            <w:hideMark/>
          </w:tcPr>
          <w:p w:rsidR="00C86D21" w:rsidRPr="00C86D21" w:rsidRDefault="00C86D21">
            <w:pPr>
              <w:jc w:val="center"/>
              <w:rPr>
                <w:rFonts w:ascii="Times New Roman" w:hAnsi="Times New Roman" w:cs="Times New Roman"/>
                <w:sz w:val="18"/>
                <w:szCs w:val="18"/>
              </w:rPr>
            </w:pPr>
            <w:r w:rsidRPr="00C86D21">
              <w:rPr>
                <w:rFonts w:ascii="Times New Roman" w:eastAsia="Times New Roman" w:hAnsi="Times New Roman" w:cs="Times New Roman"/>
                <w:sz w:val="18"/>
                <w:szCs w:val="18"/>
              </w:rPr>
              <w:t>Вид тактильного датчика</w:t>
            </w:r>
          </w:p>
        </w:tc>
        <w:tc>
          <w:tcPr>
            <w:tcW w:w="2426" w:type="dxa"/>
            <w:tcBorders>
              <w:top w:val="single" w:sz="8" w:space="0" w:color="auto"/>
              <w:left w:val="single" w:sz="8" w:space="0" w:color="auto"/>
              <w:bottom w:val="single" w:sz="8" w:space="0" w:color="auto"/>
              <w:right w:val="single" w:sz="8" w:space="0" w:color="auto"/>
            </w:tcBorders>
            <w:hideMark/>
          </w:tcPr>
          <w:p w:rsidR="00C86D21" w:rsidRPr="00C86D21" w:rsidRDefault="00C86D21">
            <w:pPr>
              <w:jc w:val="center"/>
              <w:rPr>
                <w:rFonts w:ascii="Times New Roman" w:hAnsi="Times New Roman" w:cs="Times New Roman"/>
                <w:sz w:val="18"/>
                <w:szCs w:val="18"/>
              </w:rPr>
            </w:pPr>
            <w:r w:rsidRPr="00C86D21">
              <w:rPr>
                <w:rFonts w:ascii="Times New Roman" w:eastAsia="Times New Roman" w:hAnsi="Times New Roman" w:cs="Times New Roman"/>
                <w:sz w:val="18"/>
                <w:szCs w:val="18"/>
              </w:rPr>
              <w:t>Преимущества</w:t>
            </w:r>
          </w:p>
        </w:tc>
        <w:tc>
          <w:tcPr>
            <w:tcW w:w="1875" w:type="dxa"/>
            <w:tcBorders>
              <w:top w:val="single" w:sz="8" w:space="0" w:color="auto"/>
              <w:left w:val="single" w:sz="8" w:space="0" w:color="auto"/>
              <w:bottom w:val="single" w:sz="8" w:space="0" w:color="auto"/>
              <w:right w:val="single" w:sz="8" w:space="0" w:color="auto"/>
            </w:tcBorders>
            <w:hideMark/>
          </w:tcPr>
          <w:p w:rsidR="00C86D21" w:rsidRPr="00C86D21" w:rsidRDefault="00C86D21">
            <w:pPr>
              <w:jc w:val="center"/>
              <w:rPr>
                <w:rFonts w:ascii="Times New Roman" w:hAnsi="Times New Roman" w:cs="Times New Roman"/>
                <w:sz w:val="18"/>
                <w:szCs w:val="18"/>
              </w:rPr>
            </w:pPr>
            <w:r w:rsidRPr="00C86D21">
              <w:rPr>
                <w:rFonts w:ascii="Times New Roman" w:eastAsia="Times New Roman" w:hAnsi="Times New Roman" w:cs="Times New Roman"/>
                <w:sz w:val="18"/>
                <w:szCs w:val="18"/>
              </w:rPr>
              <w:t>Недостатки</w:t>
            </w:r>
          </w:p>
        </w:tc>
      </w:tr>
      <w:tr w:rsidR="00C86D21" w:rsidRPr="00C86D21" w:rsidTr="00C86D21">
        <w:trPr>
          <w:trHeight w:val="818"/>
          <w:jc w:val="center"/>
        </w:trPr>
        <w:tc>
          <w:tcPr>
            <w:tcW w:w="1674" w:type="dxa"/>
            <w:tcBorders>
              <w:top w:val="single" w:sz="8" w:space="0" w:color="auto"/>
              <w:left w:val="single" w:sz="8" w:space="0" w:color="auto"/>
              <w:bottom w:val="single" w:sz="8" w:space="0" w:color="auto"/>
              <w:right w:val="single" w:sz="8" w:space="0" w:color="auto"/>
            </w:tcBorders>
            <w:hideMark/>
          </w:tcPr>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Резистивный</w:t>
            </w:r>
          </w:p>
        </w:tc>
        <w:tc>
          <w:tcPr>
            <w:tcW w:w="2426" w:type="dxa"/>
            <w:tcBorders>
              <w:top w:val="single" w:sz="8" w:space="0" w:color="auto"/>
              <w:left w:val="single" w:sz="8" w:space="0" w:color="auto"/>
              <w:bottom w:val="single" w:sz="8" w:space="0" w:color="auto"/>
              <w:right w:val="single" w:sz="8" w:space="0" w:color="auto"/>
            </w:tcBorders>
            <w:hideMark/>
          </w:tcPr>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Чувствительность</w:t>
            </w:r>
          </w:p>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Низкая себестоимость</w:t>
            </w:r>
          </w:p>
        </w:tc>
        <w:tc>
          <w:tcPr>
            <w:tcW w:w="1875" w:type="dxa"/>
            <w:tcBorders>
              <w:top w:val="single" w:sz="8" w:space="0" w:color="auto"/>
              <w:left w:val="single" w:sz="8" w:space="0" w:color="auto"/>
              <w:bottom w:val="single" w:sz="8" w:space="0" w:color="auto"/>
              <w:right w:val="single" w:sz="8" w:space="0" w:color="auto"/>
            </w:tcBorders>
            <w:hideMark/>
          </w:tcPr>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 xml:space="preserve">Нелинейность </w:t>
            </w:r>
            <w:r>
              <w:rPr>
                <w:rFonts w:ascii="Times New Roman" w:eastAsia="Times New Roman" w:hAnsi="Times New Roman" w:cs="Times New Roman"/>
                <w:sz w:val="18"/>
                <w:szCs w:val="18"/>
              </w:rPr>
              <w:t xml:space="preserve">изменения </w:t>
            </w:r>
            <w:r w:rsidRPr="00C86D21">
              <w:rPr>
                <w:rFonts w:ascii="Times New Roman" w:eastAsia="Times New Roman" w:hAnsi="Times New Roman" w:cs="Times New Roman"/>
                <w:sz w:val="18"/>
                <w:szCs w:val="18"/>
              </w:rPr>
              <w:t xml:space="preserve"> сопротивления </w:t>
            </w:r>
          </w:p>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Определение одной точки касания</w:t>
            </w:r>
          </w:p>
        </w:tc>
      </w:tr>
      <w:tr w:rsidR="00C86D21" w:rsidRPr="00C86D21" w:rsidTr="00C86D21">
        <w:trPr>
          <w:trHeight w:val="818"/>
          <w:jc w:val="center"/>
        </w:trPr>
        <w:tc>
          <w:tcPr>
            <w:tcW w:w="1674" w:type="dxa"/>
            <w:tcBorders>
              <w:top w:val="single" w:sz="8" w:space="0" w:color="auto"/>
              <w:left w:val="single" w:sz="8" w:space="0" w:color="auto"/>
              <w:bottom w:val="single" w:sz="8" w:space="0" w:color="auto"/>
              <w:right w:val="single" w:sz="8" w:space="0" w:color="auto"/>
            </w:tcBorders>
            <w:hideMark/>
          </w:tcPr>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Емкостный</w:t>
            </w:r>
          </w:p>
        </w:tc>
        <w:tc>
          <w:tcPr>
            <w:tcW w:w="2426" w:type="dxa"/>
            <w:tcBorders>
              <w:top w:val="single" w:sz="8" w:space="0" w:color="auto"/>
              <w:left w:val="single" w:sz="8" w:space="0" w:color="auto"/>
              <w:bottom w:val="single" w:sz="8" w:space="0" w:color="auto"/>
              <w:right w:val="single" w:sz="8" w:space="0" w:color="auto"/>
            </w:tcBorders>
            <w:hideMark/>
          </w:tcPr>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Чувствительность</w:t>
            </w:r>
          </w:p>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Низкая себестоимость</w:t>
            </w:r>
          </w:p>
        </w:tc>
        <w:tc>
          <w:tcPr>
            <w:tcW w:w="1875" w:type="dxa"/>
            <w:tcBorders>
              <w:top w:val="single" w:sz="8" w:space="0" w:color="auto"/>
              <w:left w:val="single" w:sz="8" w:space="0" w:color="auto"/>
              <w:bottom w:val="single" w:sz="8" w:space="0" w:color="auto"/>
              <w:right w:val="single" w:sz="8" w:space="0" w:color="auto"/>
            </w:tcBorders>
            <w:hideMark/>
          </w:tcPr>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Неустойчивость к перекрестным помехам</w:t>
            </w:r>
          </w:p>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 xml:space="preserve">Гистерезис </w:t>
            </w:r>
          </w:p>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Сложность изготовления</w:t>
            </w:r>
          </w:p>
        </w:tc>
      </w:tr>
      <w:tr w:rsidR="00C86D21" w:rsidRPr="00C86D21" w:rsidTr="00C86D21">
        <w:trPr>
          <w:trHeight w:val="616"/>
          <w:jc w:val="center"/>
        </w:trPr>
        <w:tc>
          <w:tcPr>
            <w:tcW w:w="1674" w:type="dxa"/>
            <w:tcBorders>
              <w:top w:val="single" w:sz="8" w:space="0" w:color="auto"/>
              <w:left w:val="single" w:sz="8" w:space="0" w:color="auto"/>
              <w:bottom w:val="single" w:sz="8" w:space="0" w:color="auto"/>
              <w:right w:val="single" w:sz="8" w:space="0" w:color="auto"/>
            </w:tcBorders>
            <w:hideMark/>
          </w:tcPr>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Пьезоэлектрический</w:t>
            </w:r>
          </w:p>
        </w:tc>
        <w:tc>
          <w:tcPr>
            <w:tcW w:w="2426" w:type="dxa"/>
            <w:tcBorders>
              <w:top w:val="single" w:sz="8" w:space="0" w:color="auto"/>
              <w:left w:val="single" w:sz="8" w:space="0" w:color="auto"/>
              <w:bottom w:val="single" w:sz="8" w:space="0" w:color="auto"/>
              <w:right w:val="single" w:sz="8" w:space="0" w:color="auto"/>
            </w:tcBorders>
            <w:hideMark/>
          </w:tcPr>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Хорошие динамические характеристики</w:t>
            </w:r>
          </w:p>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Большая полоса пропускания</w:t>
            </w:r>
          </w:p>
        </w:tc>
        <w:tc>
          <w:tcPr>
            <w:tcW w:w="1875" w:type="dxa"/>
            <w:tcBorders>
              <w:top w:val="single" w:sz="8" w:space="0" w:color="auto"/>
              <w:left w:val="single" w:sz="8" w:space="0" w:color="auto"/>
              <w:bottom w:val="single" w:sz="8" w:space="0" w:color="auto"/>
              <w:right w:val="single" w:sz="8" w:space="0" w:color="auto"/>
            </w:tcBorders>
            <w:hideMark/>
          </w:tcPr>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Чувствительность к температуре</w:t>
            </w:r>
          </w:p>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Не надежные электрические соединения</w:t>
            </w:r>
          </w:p>
        </w:tc>
      </w:tr>
      <w:tr w:rsidR="00C86D21" w:rsidRPr="00C86D21" w:rsidTr="00C86D21">
        <w:trPr>
          <w:trHeight w:val="606"/>
          <w:jc w:val="center"/>
        </w:trPr>
        <w:tc>
          <w:tcPr>
            <w:tcW w:w="1674" w:type="dxa"/>
            <w:tcBorders>
              <w:top w:val="single" w:sz="8" w:space="0" w:color="auto"/>
              <w:left w:val="single" w:sz="8" w:space="0" w:color="auto"/>
              <w:bottom w:val="single" w:sz="8" w:space="0" w:color="auto"/>
              <w:right w:val="single" w:sz="8" w:space="0" w:color="auto"/>
            </w:tcBorders>
            <w:hideMark/>
          </w:tcPr>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color w:val="000000" w:themeColor="text1"/>
                <w:sz w:val="18"/>
                <w:szCs w:val="18"/>
              </w:rPr>
              <w:t>Трибоэлектрический</w:t>
            </w:r>
          </w:p>
        </w:tc>
        <w:tc>
          <w:tcPr>
            <w:tcW w:w="2426" w:type="dxa"/>
            <w:tcBorders>
              <w:top w:val="single" w:sz="8" w:space="0" w:color="auto"/>
              <w:left w:val="single" w:sz="8" w:space="0" w:color="auto"/>
              <w:bottom w:val="single" w:sz="8" w:space="0" w:color="auto"/>
              <w:right w:val="single" w:sz="8" w:space="0" w:color="auto"/>
            </w:tcBorders>
            <w:hideMark/>
          </w:tcPr>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Генерация энергии</w:t>
            </w:r>
          </w:p>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Гибкость</w:t>
            </w:r>
          </w:p>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Простота конструкции и изготовления</w:t>
            </w:r>
          </w:p>
        </w:tc>
        <w:tc>
          <w:tcPr>
            <w:tcW w:w="1875" w:type="dxa"/>
            <w:tcBorders>
              <w:top w:val="single" w:sz="8" w:space="0" w:color="auto"/>
              <w:left w:val="single" w:sz="8" w:space="0" w:color="auto"/>
              <w:bottom w:val="single" w:sz="8" w:space="0" w:color="auto"/>
              <w:right w:val="single" w:sz="8" w:space="0" w:color="auto"/>
            </w:tcBorders>
            <w:hideMark/>
          </w:tcPr>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Низкая чувствительность</w:t>
            </w:r>
          </w:p>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Гистерезис</w:t>
            </w:r>
          </w:p>
        </w:tc>
      </w:tr>
      <w:tr w:rsidR="00C86D21" w:rsidRPr="00C86D21" w:rsidTr="00C86D21">
        <w:trPr>
          <w:trHeight w:val="818"/>
          <w:jc w:val="center"/>
        </w:trPr>
        <w:tc>
          <w:tcPr>
            <w:tcW w:w="1674" w:type="dxa"/>
            <w:tcBorders>
              <w:top w:val="single" w:sz="8" w:space="0" w:color="auto"/>
              <w:left w:val="single" w:sz="8" w:space="0" w:color="auto"/>
              <w:bottom w:val="single" w:sz="8" w:space="0" w:color="auto"/>
              <w:right w:val="single" w:sz="8" w:space="0" w:color="auto"/>
            </w:tcBorders>
            <w:hideMark/>
          </w:tcPr>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 xml:space="preserve">Магнитный </w:t>
            </w:r>
          </w:p>
        </w:tc>
        <w:tc>
          <w:tcPr>
            <w:tcW w:w="2426" w:type="dxa"/>
            <w:tcBorders>
              <w:top w:val="single" w:sz="8" w:space="0" w:color="auto"/>
              <w:left w:val="single" w:sz="8" w:space="0" w:color="auto"/>
              <w:bottom w:val="single" w:sz="8" w:space="0" w:color="auto"/>
              <w:right w:val="single" w:sz="8" w:space="0" w:color="auto"/>
            </w:tcBorders>
            <w:hideMark/>
          </w:tcPr>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Чувствительность</w:t>
            </w:r>
          </w:p>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Большой диапазон</w:t>
            </w:r>
          </w:p>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Отсутствие механического гистерезиса</w:t>
            </w:r>
          </w:p>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Физическая прочность</w:t>
            </w:r>
          </w:p>
        </w:tc>
        <w:tc>
          <w:tcPr>
            <w:tcW w:w="1875" w:type="dxa"/>
            <w:tcBorders>
              <w:top w:val="single" w:sz="8" w:space="0" w:color="auto"/>
              <w:left w:val="single" w:sz="8" w:space="0" w:color="auto"/>
              <w:bottom w:val="single" w:sz="8" w:space="0" w:color="auto"/>
              <w:right w:val="single" w:sz="8" w:space="0" w:color="auto"/>
            </w:tcBorders>
            <w:hideMark/>
          </w:tcPr>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Чувствительность к магнитным помехам</w:t>
            </w:r>
          </w:p>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Громоздкость</w:t>
            </w:r>
          </w:p>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Высокое потребление энергии</w:t>
            </w:r>
          </w:p>
        </w:tc>
      </w:tr>
      <w:tr w:rsidR="00C86D21" w:rsidRPr="00C86D21" w:rsidTr="00C86D21">
        <w:trPr>
          <w:trHeight w:val="616"/>
          <w:jc w:val="center"/>
        </w:trPr>
        <w:tc>
          <w:tcPr>
            <w:tcW w:w="1674" w:type="dxa"/>
            <w:tcBorders>
              <w:top w:val="single" w:sz="8" w:space="0" w:color="auto"/>
              <w:left w:val="single" w:sz="8" w:space="0" w:color="auto"/>
              <w:bottom w:val="single" w:sz="8" w:space="0" w:color="auto"/>
              <w:right w:val="single" w:sz="8" w:space="0" w:color="auto"/>
            </w:tcBorders>
            <w:hideMark/>
          </w:tcPr>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Оптический</w:t>
            </w:r>
          </w:p>
        </w:tc>
        <w:tc>
          <w:tcPr>
            <w:tcW w:w="2426" w:type="dxa"/>
            <w:tcBorders>
              <w:top w:val="single" w:sz="8" w:space="0" w:color="auto"/>
              <w:left w:val="single" w:sz="8" w:space="0" w:color="auto"/>
              <w:bottom w:val="single" w:sz="8" w:space="0" w:color="auto"/>
              <w:right w:val="single" w:sz="8" w:space="0" w:color="auto"/>
            </w:tcBorders>
            <w:hideMark/>
          </w:tcPr>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Высокое разрешение Невосприимчивость к низкочастотным электромагнитным помехам</w:t>
            </w:r>
          </w:p>
        </w:tc>
        <w:tc>
          <w:tcPr>
            <w:tcW w:w="1875" w:type="dxa"/>
            <w:tcBorders>
              <w:top w:val="single" w:sz="8" w:space="0" w:color="auto"/>
              <w:left w:val="single" w:sz="8" w:space="0" w:color="auto"/>
              <w:bottom w:val="single" w:sz="8" w:space="0" w:color="auto"/>
              <w:right w:val="single" w:sz="8" w:space="0" w:color="auto"/>
            </w:tcBorders>
            <w:hideMark/>
          </w:tcPr>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Громоздкость</w:t>
            </w:r>
          </w:p>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Высокое потребление энергии</w:t>
            </w:r>
          </w:p>
        </w:tc>
      </w:tr>
      <w:tr w:rsidR="00C86D21" w:rsidRPr="00C86D21" w:rsidTr="00C86D21">
        <w:trPr>
          <w:trHeight w:val="606"/>
          <w:jc w:val="center"/>
        </w:trPr>
        <w:tc>
          <w:tcPr>
            <w:tcW w:w="1674" w:type="dxa"/>
            <w:tcBorders>
              <w:top w:val="single" w:sz="8" w:space="0" w:color="auto"/>
              <w:left w:val="single" w:sz="8" w:space="0" w:color="auto"/>
              <w:bottom w:val="single" w:sz="8" w:space="0" w:color="auto"/>
              <w:right w:val="single" w:sz="8" w:space="0" w:color="auto"/>
            </w:tcBorders>
            <w:hideMark/>
          </w:tcPr>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Ионный</w:t>
            </w:r>
          </w:p>
        </w:tc>
        <w:tc>
          <w:tcPr>
            <w:tcW w:w="2426" w:type="dxa"/>
            <w:tcBorders>
              <w:top w:val="single" w:sz="8" w:space="0" w:color="auto"/>
              <w:left w:val="single" w:sz="8" w:space="0" w:color="auto"/>
              <w:bottom w:val="single" w:sz="8" w:space="0" w:color="auto"/>
              <w:right w:val="single" w:sz="8" w:space="0" w:color="auto"/>
            </w:tcBorders>
            <w:hideMark/>
          </w:tcPr>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Чувствительность</w:t>
            </w:r>
          </w:p>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Большой диапазон</w:t>
            </w:r>
          </w:p>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Быстрая ответная реакция</w:t>
            </w:r>
          </w:p>
        </w:tc>
        <w:tc>
          <w:tcPr>
            <w:tcW w:w="1875" w:type="dxa"/>
            <w:tcBorders>
              <w:top w:val="single" w:sz="8" w:space="0" w:color="auto"/>
              <w:left w:val="single" w:sz="8" w:space="0" w:color="auto"/>
              <w:bottom w:val="single" w:sz="8" w:space="0" w:color="auto"/>
              <w:right w:val="single" w:sz="8" w:space="0" w:color="auto"/>
            </w:tcBorders>
            <w:hideMark/>
          </w:tcPr>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Ненадежность</w:t>
            </w:r>
          </w:p>
          <w:p w:rsidR="00C86D21" w:rsidRPr="00C86D21" w:rsidRDefault="00C86D21">
            <w:pPr>
              <w:rPr>
                <w:rFonts w:ascii="Times New Roman" w:hAnsi="Times New Roman" w:cs="Times New Roman"/>
                <w:sz w:val="18"/>
                <w:szCs w:val="18"/>
              </w:rPr>
            </w:pPr>
            <w:r w:rsidRPr="00C86D21">
              <w:rPr>
                <w:rFonts w:ascii="Times New Roman" w:eastAsia="Times New Roman" w:hAnsi="Times New Roman" w:cs="Times New Roman"/>
                <w:sz w:val="18"/>
                <w:szCs w:val="18"/>
              </w:rPr>
              <w:t>Настройка под конкретные условия</w:t>
            </w:r>
          </w:p>
        </w:tc>
      </w:tr>
    </w:tbl>
    <w:p w:rsidR="00435950" w:rsidRDefault="00435950" w:rsidP="00435950">
      <w:pPr>
        <w:pStyle w:val="a6"/>
        <w:suppressAutoHyphens/>
        <w:rPr>
          <w:sz w:val="20"/>
          <w:szCs w:val="20"/>
        </w:rPr>
      </w:pPr>
    </w:p>
    <w:p w:rsidR="00D54326" w:rsidRPr="00666405" w:rsidRDefault="0053373B" w:rsidP="00D54326">
      <w:pPr>
        <w:pStyle w:val="a6"/>
        <w:suppressAutoHyphens/>
        <w:rPr>
          <w:b/>
          <w:sz w:val="20"/>
          <w:szCs w:val="20"/>
        </w:rPr>
      </w:pPr>
      <w:r w:rsidRPr="00666405">
        <w:rPr>
          <w:b/>
          <w:sz w:val="20"/>
          <w:szCs w:val="20"/>
        </w:rPr>
        <w:t>3. Примеры электронной кожи на основе тактильных датчиков</w:t>
      </w:r>
    </w:p>
    <w:p w:rsidR="00666405" w:rsidRPr="00666405" w:rsidRDefault="00666405" w:rsidP="00666405">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0"/>
          <w:szCs w:val="20"/>
        </w:rPr>
      </w:pPr>
      <w:r w:rsidRPr="00666405">
        <w:rPr>
          <w:rFonts w:ascii="Times New Roman" w:eastAsia="Times New Roman" w:hAnsi="Times New Roman" w:cs="Times New Roman"/>
          <w:color w:val="000000"/>
          <w:sz w:val="20"/>
          <w:szCs w:val="20"/>
        </w:rPr>
        <w:t>Тактильные датчики становятся всё более востребованной областью исследований из-за их широкого применения в носимых устройствах для здоровья, робототехнике, искусственном интеллекте и человеко-машинных интерфейсах [</w:t>
      </w:r>
      <w:r w:rsidRPr="00666405">
        <w:rPr>
          <w:rFonts w:ascii="Times New Roman" w:eastAsia="Times New Roman" w:hAnsi="Times New Roman" w:cs="Times New Roman"/>
          <w:color w:val="000000"/>
          <w:sz w:val="20"/>
          <w:szCs w:val="20"/>
          <w:highlight w:val="yellow"/>
        </w:rPr>
        <w:t>6</w:t>
      </w:r>
      <w:r w:rsidRPr="00666405">
        <w:rPr>
          <w:rFonts w:ascii="Times New Roman" w:eastAsia="Times New Roman" w:hAnsi="Times New Roman" w:cs="Times New Roman"/>
          <w:color w:val="000000"/>
          <w:sz w:val="20"/>
          <w:szCs w:val="20"/>
        </w:rPr>
        <w:t>]. Особенно они представляются привлекательны</w:t>
      </w:r>
      <w:r w:rsidR="00D74EEF">
        <w:rPr>
          <w:rFonts w:ascii="Times New Roman" w:eastAsia="Times New Roman" w:hAnsi="Times New Roman" w:cs="Times New Roman"/>
          <w:color w:val="000000"/>
          <w:sz w:val="20"/>
          <w:szCs w:val="20"/>
        </w:rPr>
        <w:t xml:space="preserve">ми </w:t>
      </w:r>
      <w:r w:rsidRPr="00666405">
        <w:rPr>
          <w:rFonts w:ascii="Times New Roman" w:eastAsia="Times New Roman" w:hAnsi="Times New Roman" w:cs="Times New Roman"/>
          <w:color w:val="000000"/>
          <w:sz w:val="20"/>
          <w:szCs w:val="20"/>
        </w:rPr>
        <w:t xml:space="preserve"> для разработки и создания на их основе электронной кожи.</w:t>
      </w:r>
      <w:r>
        <w:rPr>
          <w:rFonts w:ascii="Times New Roman" w:eastAsia="Times New Roman" w:hAnsi="Times New Roman" w:cs="Times New Roman"/>
          <w:color w:val="000000"/>
          <w:sz w:val="20"/>
          <w:szCs w:val="20"/>
        </w:rPr>
        <w:t xml:space="preserve"> </w:t>
      </w:r>
      <w:r w:rsidRPr="00666405">
        <w:rPr>
          <w:rFonts w:ascii="Times New Roman" w:eastAsia="Times New Roman" w:hAnsi="Times New Roman" w:cs="Times New Roman"/>
          <w:color w:val="000000"/>
          <w:sz w:val="20"/>
          <w:szCs w:val="20"/>
        </w:rPr>
        <w:t xml:space="preserve">В этой связи , графен  как один из наиболее изученных двумерных материалов, является подходящим материалом  для создания устройств тактильного восприятия и электронной кожи. </w:t>
      </w:r>
    </w:p>
    <w:p w:rsidR="00A444F4" w:rsidRPr="00DD0CE3" w:rsidRDefault="00A444F4" w:rsidP="00A444F4">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0"/>
          <w:szCs w:val="20"/>
        </w:rPr>
      </w:pPr>
      <w:r w:rsidRPr="00A444F4">
        <w:rPr>
          <w:rFonts w:ascii="Times New Roman" w:eastAsia="Times New Roman" w:hAnsi="Times New Roman" w:cs="Times New Roman"/>
          <w:color w:val="000000"/>
          <w:sz w:val="20"/>
          <w:szCs w:val="20"/>
        </w:rPr>
        <w:t xml:space="preserve">Действительно, графен обладает рядом уникальных свойств, таких как большая площадь поверхности и плоская структура, высокая электропроводность (включая баллистический транспорт, аномальный квантовый эффект Холла и минимальную квантовую проводимость), устойчивость к химическим и термическим воздействиям, низкая токсичность и лёгкость модификации. Они хорошо сочетаются как с жёсткими подложками большого размера, так и с гибкими материалами, что делает их подходящими для </w:t>
      </w:r>
      <w:r w:rsidRPr="00DD0CE3">
        <w:rPr>
          <w:rFonts w:ascii="Times New Roman" w:eastAsia="Times New Roman" w:hAnsi="Times New Roman" w:cs="Times New Roman"/>
          <w:color w:val="000000"/>
          <w:sz w:val="20"/>
          <w:szCs w:val="20"/>
        </w:rPr>
        <w:t xml:space="preserve">производства сенсорных устройств различного формата. Особое </w:t>
      </w:r>
      <w:r w:rsidR="005729C3" w:rsidRPr="00DD0CE3">
        <w:rPr>
          <w:rFonts w:ascii="Times New Roman" w:eastAsia="Times New Roman" w:hAnsi="Times New Roman" w:cs="Times New Roman"/>
          <w:color w:val="000000"/>
          <w:sz w:val="20"/>
          <w:szCs w:val="20"/>
        </w:rPr>
        <w:t xml:space="preserve">внимание уделяется  тактильным датчикам разрабатываемых на основах </w:t>
      </w:r>
      <w:r w:rsidRPr="00DD0CE3">
        <w:rPr>
          <w:rFonts w:ascii="Times New Roman" w:eastAsia="Times New Roman" w:hAnsi="Times New Roman" w:cs="Times New Roman"/>
          <w:color w:val="000000"/>
          <w:sz w:val="20"/>
          <w:szCs w:val="20"/>
        </w:rPr>
        <w:t>оксид</w:t>
      </w:r>
      <w:r w:rsidR="005729C3" w:rsidRPr="00DD0CE3">
        <w:rPr>
          <w:rFonts w:ascii="Times New Roman" w:eastAsia="Times New Roman" w:hAnsi="Times New Roman" w:cs="Times New Roman"/>
          <w:color w:val="000000"/>
          <w:sz w:val="20"/>
          <w:szCs w:val="20"/>
        </w:rPr>
        <w:t>а</w:t>
      </w:r>
      <w:r w:rsidRPr="00DD0CE3">
        <w:rPr>
          <w:rFonts w:ascii="Times New Roman" w:eastAsia="Times New Roman" w:hAnsi="Times New Roman" w:cs="Times New Roman"/>
          <w:color w:val="000000"/>
          <w:sz w:val="20"/>
          <w:szCs w:val="20"/>
        </w:rPr>
        <w:t xml:space="preserve"> графена (GO)</w:t>
      </w:r>
      <w:r w:rsidR="005729C3" w:rsidRPr="00DD0CE3">
        <w:rPr>
          <w:rFonts w:ascii="Times New Roman" w:eastAsia="Times New Roman" w:hAnsi="Times New Roman" w:cs="Times New Roman"/>
          <w:color w:val="000000"/>
          <w:sz w:val="20"/>
          <w:szCs w:val="20"/>
        </w:rPr>
        <w:t xml:space="preserve"> и в</w:t>
      </w:r>
      <w:r w:rsidRPr="00DD0CE3">
        <w:rPr>
          <w:rFonts w:ascii="Times New Roman" w:eastAsia="Times New Roman" w:hAnsi="Times New Roman" w:cs="Times New Roman"/>
          <w:color w:val="000000"/>
          <w:sz w:val="20"/>
          <w:szCs w:val="20"/>
        </w:rPr>
        <w:t>осстановленн</w:t>
      </w:r>
      <w:r w:rsidR="005729C3" w:rsidRPr="00DD0CE3">
        <w:rPr>
          <w:rFonts w:ascii="Times New Roman" w:eastAsia="Times New Roman" w:hAnsi="Times New Roman" w:cs="Times New Roman"/>
          <w:color w:val="000000"/>
          <w:sz w:val="20"/>
          <w:szCs w:val="20"/>
        </w:rPr>
        <w:t xml:space="preserve">ого </w:t>
      </w:r>
      <w:r w:rsidRPr="00DD0CE3">
        <w:rPr>
          <w:rFonts w:ascii="Times New Roman" w:eastAsia="Times New Roman" w:hAnsi="Times New Roman" w:cs="Times New Roman"/>
          <w:color w:val="000000"/>
          <w:sz w:val="20"/>
          <w:szCs w:val="20"/>
        </w:rPr>
        <w:t xml:space="preserve"> окси</w:t>
      </w:r>
      <w:r w:rsidR="005729C3" w:rsidRPr="00DD0CE3">
        <w:rPr>
          <w:rFonts w:ascii="Times New Roman" w:eastAsia="Times New Roman" w:hAnsi="Times New Roman" w:cs="Times New Roman"/>
          <w:color w:val="000000"/>
          <w:sz w:val="20"/>
          <w:szCs w:val="20"/>
        </w:rPr>
        <w:t xml:space="preserve">да </w:t>
      </w:r>
      <w:r w:rsidRPr="00DD0CE3">
        <w:rPr>
          <w:rFonts w:ascii="Times New Roman" w:eastAsia="Times New Roman" w:hAnsi="Times New Roman" w:cs="Times New Roman"/>
          <w:color w:val="000000"/>
          <w:sz w:val="20"/>
          <w:szCs w:val="20"/>
        </w:rPr>
        <w:t xml:space="preserve"> графена (</w:t>
      </w:r>
      <w:r w:rsidRPr="00DD0CE3">
        <w:rPr>
          <w:rFonts w:ascii="Times New Roman" w:eastAsia="Times New Roman" w:hAnsi="Times New Roman" w:cs="Times New Roman"/>
          <w:color w:val="000000"/>
          <w:sz w:val="20"/>
          <w:szCs w:val="20"/>
          <w:lang w:val="en-US"/>
        </w:rPr>
        <w:t>r</w:t>
      </w:r>
      <w:r w:rsidRPr="00DD0CE3">
        <w:rPr>
          <w:rFonts w:ascii="Times New Roman" w:eastAsia="Times New Roman" w:hAnsi="Times New Roman" w:cs="Times New Roman"/>
          <w:color w:val="000000"/>
          <w:sz w:val="20"/>
          <w:szCs w:val="20"/>
        </w:rPr>
        <w:t>GO)</w:t>
      </w:r>
      <w:r w:rsidR="005729C3" w:rsidRPr="00DD0CE3">
        <w:rPr>
          <w:rFonts w:ascii="Times New Roman" w:eastAsia="Times New Roman" w:hAnsi="Times New Roman" w:cs="Times New Roman"/>
          <w:color w:val="000000"/>
          <w:sz w:val="20"/>
          <w:szCs w:val="20"/>
        </w:rPr>
        <w:t xml:space="preserve">, поскольку в них    </w:t>
      </w:r>
      <w:r w:rsidRPr="00DD0CE3">
        <w:rPr>
          <w:rFonts w:ascii="Times New Roman" w:eastAsia="Times New Roman" w:hAnsi="Times New Roman" w:cs="Times New Roman"/>
          <w:color w:val="000000"/>
          <w:sz w:val="20"/>
          <w:szCs w:val="20"/>
        </w:rPr>
        <w:t xml:space="preserve"> восстанавлива</w:t>
      </w:r>
      <w:r w:rsidR="005729C3" w:rsidRPr="00DD0CE3">
        <w:rPr>
          <w:rFonts w:ascii="Times New Roman" w:eastAsia="Times New Roman" w:hAnsi="Times New Roman" w:cs="Times New Roman"/>
          <w:color w:val="000000"/>
          <w:sz w:val="20"/>
          <w:szCs w:val="20"/>
        </w:rPr>
        <w:t xml:space="preserve">ются </w:t>
      </w:r>
      <w:r w:rsidRPr="00DD0CE3">
        <w:rPr>
          <w:rFonts w:ascii="Times New Roman" w:eastAsia="Times New Roman" w:hAnsi="Times New Roman" w:cs="Times New Roman"/>
          <w:color w:val="000000"/>
          <w:sz w:val="20"/>
          <w:szCs w:val="20"/>
        </w:rPr>
        <w:t xml:space="preserve"> многие свойства исходного графена, такие как высокая электропроводность</w:t>
      </w:r>
      <w:r w:rsidR="005729C3" w:rsidRPr="00DD0CE3">
        <w:rPr>
          <w:rFonts w:ascii="Times New Roman" w:eastAsia="Times New Roman" w:hAnsi="Times New Roman" w:cs="Times New Roman"/>
          <w:color w:val="000000"/>
          <w:sz w:val="20"/>
          <w:szCs w:val="20"/>
        </w:rPr>
        <w:t xml:space="preserve"> (≥10</w:t>
      </w:r>
      <w:r w:rsidR="005729C3" w:rsidRPr="00DD0CE3">
        <w:rPr>
          <w:rFonts w:ascii="Times New Roman" w:eastAsia="Times New Roman" w:hAnsi="Times New Roman" w:cs="Times New Roman"/>
          <w:color w:val="000000"/>
          <w:sz w:val="20"/>
          <w:szCs w:val="20"/>
          <w:vertAlign w:val="superscript"/>
        </w:rPr>
        <w:t>5</w:t>
      </w:r>
      <w:r w:rsidR="005729C3" w:rsidRPr="00DD0CE3">
        <w:rPr>
          <w:rFonts w:ascii="Times New Roman" w:eastAsia="Times New Roman" w:hAnsi="Times New Roman" w:cs="Times New Roman"/>
          <w:color w:val="000000"/>
          <w:sz w:val="20"/>
          <w:szCs w:val="20"/>
        </w:rPr>
        <w:t xml:space="preserve"> См/м)</w:t>
      </w:r>
      <w:r w:rsidRPr="00DD0CE3">
        <w:rPr>
          <w:rFonts w:ascii="Times New Roman" w:eastAsia="Times New Roman" w:hAnsi="Times New Roman" w:cs="Times New Roman"/>
          <w:color w:val="000000"/>
          <w:sz w:val="20"/>
          <w:szCs w:val="20"/>
        </w:rPr>
        <w:t xml:space="preserve">, </w:t>
      </w:r>
      <w:r w:rsidR="00057DB7" w:rsidRPr="00DD0CE3">
        <w:rPr>
          <w:rFonts w:ascii="Times New Roman" w:eastAsia="Times New Roman" w:hAnsi="Times New Roman" w:cs="Times New Roman"/>
          <w:color w:val="000000"/>
          <w:sz w:val="20"/>
          <w:szCs w:val="20"/>
        </w:rPr>
        <w:t xml:space="preserve">широкий диапазон </w:t>
      </w:r>
      <w:r w:rsidR="005729C3" w:rsidRPr="00DD0CE3">
        <w:rPr>
          <w:rFonts w:ascii="Times New Roman" w:eastAsia="Times New Roman" w:hAnsi="Times New Roman" w:cs="Times New Roman"/>
          <w:color w:val="000000"/>
          <w:sz w:val="20"/>
          <w:szCs w:val="20"/>
        </w:rPr>
        <w:t>температурн</w:t>
      </w:r>
      <w:r w:rsidR="00057DB7" w:rsidRPr="00DD0CE3">
        <w:rPr>
          <w:rFonts w:ascii="Times New Roman" w:eastAsia="Times New Roman" w:hAnsi="Times New Roman" w:cs="Times New Roman"/>
          <w:color w:val="000000"/>
          <w:sz w:val="20"/>
          <w:szCs w:val="20"/>
        </w:rPr>
        <w:t xml:space="preserve">ого коэффициента теплопроводности </w:t>
      </w:r>
      <w:r w:rsidR="005729C3" w:rsidRPr="00DD0CE3">
        <w:rPr>
          <w:rFonts w:ascii="Times New Roman" w:eastAsia="Times New Roman" w:hAnsi="Times New Roman" w:cs="Times New Roman"/>
          <w:color w:val="000000"/>
          <w:sz w:val="20"/>
          <w:szCs w:val="20"/>
        </w:rPr>
        <w:t xml:space="preserve"> </w:t>
      </w:r>
      <w:r w:rsidR="00057DB7" w:rsidRPr="00DD0CE3">
        <w:rPr>
          <w:rFonts w:ascii="Times New Roman" w:eastAsia="Times New Roman" w:hAnsi="Times New Roman" w:cs="Times New Roman"/>
          <w:color w:val="000000"/>
          <w:sz w:val="20"/>
          <w:szCs w:val="20"/>
        </w:rPr>
        <w:t>1</w:t>
      </w:r>
      <w:r w:rsidR="00057DB7" w:rsidRPr="00DD0CE3">
        <w:rPr>
          <w:rFonts w:ascii="Times New Roman" w:eastAsia="Times New Roman" w:hAnsi="Times New Roman" w:cs="Times New Roman"/>
          <w:color w:val="000000"/>
          <w:sz w:val="20"/>
          <w:szCs w:val="20"/>
        </w:rPr>
        <w:sym w:font="Symbol" w:char="F0B8"/>
      </w:r>
      <w:r w:rsidR="00057DB7" w:rsidRPr="00DD0CE3">
        <w:rPr>
          <w:rFonts w:ascii="Times New Roman" w:eastAsia="Times New Roman" w:hAnsi="Times New Roman" w:cs="Times New Roman"/>
          <w:color w:val="000000"/>
          <w:sz w:val="20"/>
          <w:szCs w:val="20"/>
        </w:rPr>
        <w:t>10</w:t>
      </w:r>
      <w:r w:rsidR="00057DB7" w:rsidRPr="00DD0CE3">
        <w:rPr>
          <w:rFonts w:ascii="Times New Roman" w:eastAsia="Times New Roman" w:hAnsi="Times New Roman" w:cs="Times New Roman"/>
          <w:color w:val="000000"/>
          <w:sz w:val="20"/>
          <w:szCs w:val="20"/>
          <w:vertAlign w:val="superscript"/>
        </w:rPr>
        <w:t>3</w:t>
      </w:r>
      <w:r w:rsidR="00057DB7" w:rsidRPr="00DD0CE3">
        <w:rPr>
          <w:rFonts w:ascii="Times New Roman" w:eastAsia="Times New Roman" w:hAnsi="Times New Roman" w:cs="Times New Roman"/>
          <w:color w:val="000000"/>
          <w:sz w:val="20"/>
          <w:szCs w:val="20"/>
        </w:rPr>
        <w:t xml:space="preserve"> Вт/м</w:t>
      </w:r>
      <w:r w:rsidR="00057DB7" w:rsidRPr="00DD0CE3">
        <w:rPr>
          <w:rFonts w:ascii="Times New Roman" w:eastAsia="Times New Roman" w:hAnsi="Times New Roman" w:cs="Times New Roman"/>
          <w:color w:val="000000"/>
          <w:sz w:val="20"/>
          <w:szCs w:val="20"/>
        </w:rPr>
        <w:sym w:font="Symbol" w:char="F0D7"/>
      </w:r>
      <w:r w:rsidR="00057DB7" w:rsidRPr="00DD0CE3">
        <w:rPr>
          <w:rFonts w:ascii="Times New Roman" w:eastAsia="Times New Roman" w:hAnsi="Times New Roman" w:cs="Times New Roman"/>
          <w:color w:val="000000"/>
          <w:sz w:val="20"/>
          <w:szCs w:val="20"/>
        </w:rPr>
        <w:t xml:space="preserve">К), </w:t>
      </w:r>
      <w:r w:rsidRPr="00DD0CE3">
        <w:rPr>
          <w:rFonts w:ascii="Times New Roman" w:eastAsia="Times New Roman" w:hAnsi="Times New Roman" w:cs="Times New Roman"/>
          <w:color w:val="000000"/>
          <w:sz w:val="20"/>
          <w:szCs w:val="20"/>
        </w:rPr>
        <w:t xml:space="preserve"> </w:t>
      </w:r>
      <w:r w:rsidR="00057DB7" w:rsidRPr="00DD0CE3">
        <w:rPr>
          <w:rFonts w:ascii="Times New Roman" w:eastAsia="Times New Roman" w:hAnsi="Times New Roman" w:cs="Times New Roman"/>
          <w:color w:val="000000"/>
          <w:sz w:val="20"/>
          <w:szCs w:val="20"/>
        </w:rPr>
        <w:t xml:space="preserve">высокая </w:t>
      </w:r>
      <w:r w:rsidRPr="00DD0CE3">
        <w:rPr>
          <w:rFonts w:ascii="Times New Roman" w:eastAsia="Times New Roman" w:hAnsi="Times New Roman" w:cs="Times New Roman"/>
          <w:color w:val="000000"/>
          <w:sz w:val="20"/>
          <w:szCs w:val="20"/>
        </w:rPr>
        <w:t>механическая прочность</w:t>
      </w:r>
      <w:r w:rsidR="00DD0CE3" w:rsidRPr="00DD0CE3">
        <w:rPr>
          <w:rFonts w:ascii="Times New Roman" w:eastAsia="Times New Roman" w:hAnsi="Times New Roman" w:cs="Times New Roman"/>
          <w:color w:val="000000"/>
          <w:sz w:val="20"/>
          <w:szCs w:val="20"/>
        </w:rPr>
        <w:t xml:space="preserve"> (≥100 ГПа)</w:t>
      </w:r>
      <w:r w:rsidRPr="00DD0CE3">
        <w:rPr>
          <w:rFonts w:ascii="Times New Roman" w:eastAsia="Times New Roman" w:hAnsi="Times New Roman" w:cs="Times New Roman"/>
          <w:color w:val="000000"/>
          <w:sz w:val="20"/>
          <w:szCs w:val="20"/>
        </w:rPr>
        <w:t>. Эти характеристики делают графен отличной для разработки</w:t>
      </w:r>
      <w:r w:rsidR="00DD0CE3" w:rsidRPr="00DD0CE3">
        <w:rPr>
          <w:rFonts w:ascii="Times New Roman" w:eastAsia="Times New Roman" w:hAnsi="Times New Roman" w:cs="Times New Roman"/>
          <w:color w:val="000000"/>
          <w:sz w:val="20"/>
          <w:szCs w:val="20"/>
        </w:rPr>
        <w:t xml:space="preserve"> и создания </w:t>
      </w:r>
      <w:r w:rsidRPr="00DD0CE3">
        <w:rPr>
          <w:rFonts w:ascii="Times New Roman" w:eastAsia="Times New Roman" w:hAnsi="Times New Roman" w:cs="Times New Roman"/>
          <w:color w:val="000000"/>
          <w:sz w:val="20"/>
          <w:szCs w:val="20"/>
        </w:rPr>
        <w:t xml:space="preserve"> гибких и растяжимых электронных устройств, в том числе тактильных сенсоров [9].</w:t>
      </w:r>
    </w:p>
    <w:p w:rsidR="009C2868" w:rsidRDefault="00DD0CE3" w:rsidP="009C2868">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0"/>
          <w:szCs w:val="20"/>
        </w:rPr>
      </w:pPr>
      <w:r w:rsidRPr="00E35B4A">
        <w:rPr>
          <w:rFonts w:ascii="Times New Roman" w:eastAsia="Times New Roman" w:hAnsi="Times New Roman" w:cs="Times New Roman"/>
          <w:color w:val="000000"/>
          <w:sz w:val="20"/>
          <w:szCs w:val="20"/>
        </w:rPr>
        <w:t xml:space="preserve">Для </w:t>
      </w:r>
      <w:bookmarkStart w:id="1" w:name="_Hlk183630069"/>
      <w:r w:rsidRPr="00E35B4A">
        <w:rPr>
          <w:rFonts w:ascii="Times New Roman" w:eastAsia="Times New Roman" w:hAnsi="Times New Roman" w:cs="Times New Roman"/>
          <w:color w:val="000000"/>
          <w:sz w:val="20"/>
          <w:szCs w:val="20"/>
        </w:rPr>
        <w:t>ЕТД</w:t>
      </w:r>
      <w:bookmarkEnd w:id="1"/>
      <w:r w:rsidRPr="00E35B4A">
        <w:rPr>
          <w:rFonts w:ascii="Times New Roman" w:eastAsia="Times New Roman" w:hAnsi="Times New Roman" w:cs="Times New Roman"/>
          <w:color w:val="000000"/>
          <w:sz w:val="20"/>
          <w:szCs w:val="20"/>
        </w:rPr>
        <w:t xml:space="preserve"> </w:t>
      </w:r>
      <w:r w:rsidR="00E35B4A" w:rsidRPr="00E35B4A">
        <w:rPr>
          <w:rFonts w:ascii="Times New Roman" w:eastAsia="Times New Roman" w:hAnsi="Times New Roman" w:cs="Times New Roman"/>
          <w:color w:val="000000"/>
          <w:sz w:val="20"/>
          <w:szCs w:val="20"/>
        </w:rPr>
        <w:t xml:space="preserve">в качестве </w:t>
      </w:r>
      <w:r w:rsidRPr="00E35B4A">
        <w:rPr>
          <w:rFonts w:ascii="Times New Roman" w:eastAsia="Times New Roman" w:hAnsi="Times New Roman" w:cs="Times New Roman"/>
          <w:color w:val="000000"/>
          <w:sz w:val="20"/>
          <w:szCs w:val="20"/>
        </w:rPr>
        <w:t xml:space="preserve"> электродов реализованы гафеновые слои, а  </w:t>
      </w:r>
      <w:r w:rsidR="00E35B4A" w:rsidRPr="00E35B4A">
        <w:rPr>
          <w:rFonts w:ascii="Times New Roman" w:eastAsia="Times New Roman" w:hAnsi="Times New Roman" w:cs="Times New Roman"/>
          <w:color w:val="000000"/>
          <w:sz w:val="20"/>
          <w:szCs w:val="20"/>
        </w:rPr>
        <w:t xml:space="preserve">в качестве эластичного диэлектрика ПДМС слои с  пирамидальной </w:t>
      </w:r>
      <w:r w:rsidR="00E35B4A" w:rsidRPr="009C2868">
        <w:rPr>
          <w:rFonts w:ascii="Times New Roman" w:eastAsia="Times New Roman" w:hAnsi="Times New Roman" w:cs="Times New Roman"/>
          <w:color w:val="000000"/>
          <w:sz w:val="20"/>
          <w:szCs w:val="20"/>
        </w:rPr>
        <w:t>структурой. Результаты экспериментов подтвердили, что изменение расстояния между пирамидами существенно влияет на чувствительность устройства и его пространственного разрешения [13]. Для случай электродов из 3D микроконформных графеновых (MGrE) слоив и диэлектрика из полиметилметакрилата (ПММА)</w:t>
      </w:r>
      <w:r w:rsidR="009C2868" w:rsidRPr="009C2868">
        <w:rPr>
          <w:rFonts w:ascii="Times New Roman" w:eastAsia="Times New Roman" w:hAnsi="Times New Roman" w:cs="Times New Roman"/>
          <w:color w:val="000000"/>
          <w:sz w:val="20"/>
          <w:szCs w:val="20"/>
        </w:rPr>
        <w:t xml:space="preserve"> свойства ЕТД сильно зависело от состояния структуры поверхности: гладкой, наноструктурированной и микроструктурированной. Получено, что шероховатость электродов оказалась ключевым фактором, который повышает производительность сенсоров,  и в зависимости от  их микроструктуры позволяют настраивать чувствительность  ЕТД [12].</w:t>
      </w:r>
    </w:p>
    <w:p w:rsidR="001F3CEF" w:rsidRPr="001F3CEF" w:rsidRDefault="00C814B7" w:rsidP="001F3CEF">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0"/>
          <w:szCs w:val="20"/>
        </w:rPr>
      </w:pPr>
      <w:r w:rsidRPr="001F3CEF">
        <w:rPr>
          <w:rFonts w:ascii="Times New Roman" w:eastAsia="Times New Roman" w:hAnsi="Times New Roman" w:cs="Times New Roman"/>
          <w:color w:val="000000"/>
          <w:sz w:val="20"/>
          <w:szCs w:val="20"/>
        </w:rPr>
        <w:t xml:space="preserve">Особенно высокие параметры (чувствительность к давлению, быстродействие) в ЕТД на основе слой полиэтилентерефталата (ПЭТ) в качестве диэлектрика, размещенный между электродами из графена. Микропористая структура и приемлемые механические параметры (ПЭТ) обеспечило ЕТД  высокую чувствительность к давлению (    ), сверхнизкий предел обнаружения, отличную механическую стабильность и мгновенную реакцию на изменения давления. </w:t>
      </w:r>
      <w:r w:rsidR="001F3CEF" w:rsidRPr="001F3CEF">
        <w:rPr>
          <w:rFonts w:ascii="Times New Roman" w:eastAsia="Times New Roman" w:hAnsi="Times New Roman" w:cs="Times New Roman"/>
          <w:color w:val="000000"/>
          <w:sz w:val="20"/>
          <w:szCs w:val="20"/>
        </w:rPr>
        <w:t>Из таких многочисленных ЕТД была создана  матрица для мониторинга распределения давления в пространстве [11]. Они имели следующие параметры:</w:t>
      </w:r>
    </w:p>
    <w:p w:rsidR="009C2868" w:rsidRDefault="009C2868" w:rsidP="009C2868">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p>
    <w:p w:rsidR="00E35B4A" w:rsidRPr="00E35B4A" w:rsidRDefault="00E35B4A">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8"/>
          <w:szCs w:val="28"/>
        </w:rPr>
        <w:t xml:space="preserve"> </w:t>
      </w:r>
    </w:p>
    <w:p w:rsidR="00014D6B" w:rsidRDefault="006261FD">
      <w:pPr>
        <w:pBdr>
          <w:top w:val="nil"/>
          <w:left w:val="nil"/>
          <w:bottom w:val="nil"/>
          <w:right w:val="nil"/>
          <w:between w:val="nil"/>
        </w:pBdr>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extent cx="5935980" cy="299466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cstate="print"/>
                    <a:srcRect/>
                    <a:stretch>
                      <a:fillRect/>
                    </a:stretch>
                  </pic:blipFill>
                  <pic:spPr>
                    <a:xfrm>
                      <a:off x="0" y="0"/>
                      <a:ext cx="5935980" cy="2994660"/>
                    </a:xfrm>
                    <a:prstGeom prst="rect">
                      <a:avLst/>
                    </a:prstGeom>
                    <a:ln/>
                  </pic:spPr>
                </pic:pic>
              </a:graphicData>
            </a:graphic>
          </wp:inline>
        </w:drawing>
      </w:r>
    </w:p>
    <w:p w:rsidR="00014D6B" w:rsidRDefault="006261FD">
      <w:pPr>
        <w:pBdr>
          <w:top w:val="nil"/>
          <w:left w:val="nil"/>
          <w:bottom w:val="nil"/>
          <w:right w:val="nil"/>
          <w:between w:val="nil"/>
        </w:pBdr>
        <w:spacing w:after="0" w:line="360" w:lineRule="auto"/>
        <w:ind w:firstLine="709"/>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Рисунок 1 - </w:t>
      </w:r>
      <w:hyperlink r:id="rId14">
        <w:r>
          <w:rPr>
            <w:rFonts w:ascii="Times New Roman" w:eastAsia="Times New Roman" w:hAnsi="Times New Roman" w:cs="Times New Roman"/>
            <w:color w:val="000000"/>
            <w:sz w:val="28"/>
            <w:szCs w:val="28"/>
          </w:rPr>
          <w:t>Тактильные датчики на основе графеновых наноструктур для электронных приложений кожи</w:t>
        </w:r>
      </w:hyperlink>
    </w:p>
    <w:p w:rsidR="00014D6B" w:rsidRDefault="00014D6B">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p>
    <w:p w:rsidR="00014D6B" w:rsidRDefault="00014D6B">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sidRPr="009C2868">
        <w:rPr>
          <w:rFonts w:ascii="Times New Roman" w:eastAsia="Times New Roman" w:hAnsi="Times New Roman" w:cs="Times New Roman"/>
          <w:color w:val="000000"/>
          <w:sz w:val="28"/>
          <w:szCs w:val="28"/>
          <w:highlight w:val="green"/>
        </w:rPr>
        <w:t>Создание емкостных датчиков давления зачастую требует применения сложных технологий, таких как традиционная литография и электронно-лучевое испарение. Эти процессы трудоемки, а также сопряжены с проблемой перекрестных помех между соседними ячейками датчиков. Решить эти недостатки можно с помощью замены диэлектрического слоя [8].</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Еще одним подходом к упрощению конструкции емкостных датчиков является использование воздушных зазоров между соседними ячейками. Например, Чен С. и его команда разработали датчики, где однослойные графеновые электроды разделялись прокладками, формирующими воздушные зазоры. Графеновые электроды были изготовлены и установлены на основе из ПЭТ, а прокладками служили PDMS и SU-8, выполнявшие роль диэлектрика и опоры соответственно. Такая конструкция обеспечила датчикам высокую механическую гибкость, оптическую прозрачность в видимом диапазоне, а также чувствительность к давлению на уровне 6,55% кПа⁻¹, скорость отклика около 70 мс и стабильность в течение 2500 циклов нагрузок и разгрузок (рис. 2) [9].</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Кроме того, благодаря пикселизированной матрице датчиков стало возможным отображать распределение давления без существенных перекрестных помех между соседними ячейками. </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ab/>
      </w:r>
      <w:r>
        <w:rPr>
          <w:rFonts w:ascii="Times New Roman" w:eastAsia="Times New Roman" w:hAnsi="Times New Roman" w:cs="Times New Roman"/>
          <w:noProof/>
          <w:color w:val="000000"/>
          <w:sz w:val="28"/>
          <w:szCs w:val="28"/>
        </w:rPr>
        <w:drawing>
          <wp:inline distT="0" distB="0" distL="0" distR="0">
            <wp:extent cx="3307080" cy="1577340"/>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5" cstate="print"/>
                    <a:srcRect/>
                    <a:stretch>
                      <a:fillRect/>
                    </a:stretch>
                  </pic:blipFill>
                  <pic:spPr>
                    <a:xfrm>
                      <a:off x="0" y="0"/>
                      <a:ext cx="3307080" cy="1577340"/>
                    </a:xfrm>
                    <a:prstGeom prst="rect">
                      <a:avLst/>
                    </a:prstGeom>
                    <a:ln/>
                  </pic:spPr>
                </pic:pic>
              </a:graphicData>
            </a:graphic>
          </wp:inline>
        </w:drawing>
      </w:r>
    </w:p>
    <w:p w:rsidR="00014D6B" w:rsidRDefault="006261FD">
      <w:pPr>
        <w:pBdr>
          <w:top w:val="nil"/>
          <w:left w:val="nil"/>
          <w:bottom w:val="nil"/>
          <w:right w:val="nil"/>
          <w:between w:val="nil"/>
        </w:pBdr>
        <w:spacing w:after="0" w:line="360" w:lineRule="auto"/>
        <w:ind w:firstLine="709"/>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Рисунок 2 - Использование воздушных зазоров между соседними ячейками</w:t>
      </w:r>
    </w:p>
    <w:p w:rsidR="00014D6B" w:rsidRDefault="00014D6B">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Для обеспечения сложного взаимодействия между человеком и роботом требуется разработка сенсорной системы, аналогичной коже, выполняющей эту функцию в биологии. Такая технология также имеет большой потенциал для применения в нейронно управляемых протезах, способствуя улучшению двигательного контроля.</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Основные функциональные требования к искусственной коже включают способность воспринимать и различать тактильные воздействия, такие как легкие прикосновения, нормальную силу давления и сдвиговые усилия. Возможность одновременно фиксировать силу сдвига и давления важна для работы с хрупкими объектами, позволяя минимизировать риск их повреждения из-за чрезмерного усилия.</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Авторы рассматриваемого исследования поставили задачу создания мягкого сенсора, способного фиксировать смещение по трем осям, что делает сигналы легко различимыми и позволяет связать их с прикладываемой силой. Благодаря мягкости датчиков, их взаимодействие с человеком становится более естественным, а способность воспринимать усилия по трем осям обеспечивает большую маневренность по сравнению с традиционными сенсорами.</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Мягкие датчики, фиксирующие нормальную и сдвиговую силы, обычно основаны на емкостных, пьезоэлектрических, пьезорезистивных или магнитных принципах. Для повышения гибкости используются слои эластомера и деформируемые электродные материалы, такие как серебряные нанопроволоки, углеродные нанотрубки, жидкие металлы и гидрогели. Растяжимость подложек достигается применением силиконовых эластомеров, таких как Ecoflex и PDMS [6].</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Для искусственной кожи крайне важно не только фиксировать давление, но и быть чувствительной к сдвигу. Большинство существующих мягких сенсоров не способны одновременно измерять давление и сдвиг, а устройства, которые справляются с этим, часто имеют значительные недостатки. Хотя проводились исследования твердых датчиков на основе кремния, фиксирующих сдвиг, такие устройства слишком жесткие или хрупкие, что снижает их эффективность в сенсорных матрицах и усложняет процесс их производства.</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Мягкие емкостные датчики демонстрируют способность различать приложенные силы. В рассматриваемом проекте ученые использовали усовершенствованную геометрию электродов и диэлектрика, что позволило значительно повысить чувствительность устройства. Диэлектрик стал более гибким и сжимаемым благодаря включению структурированных столбиков, а особое расположение электродов (1А) усиливает изменение емкости, что улучшает общую производительность датчика.</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 исследовании «Porous Dielectric Elastomer Based Flexible Multiaxial Tactile Sensor for Dexterous Robotic or Prosthetic Hands» ученые представили конструкцию пятиэлектродного трехосного датчика силы, схожую с конструкцией из обсуждаемой работы. Этот датчик также способен фиксировать вращение вокруг нормали к поверхности. Моделирование показало, что использование пористых полимеров и столбчатых структур в качестве диэлектриков значительно повышает чувствительность по сравнению с твердыми диэлектрическими материалами [4].</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 работе «A hierarchically patterned, bioinspired e-skin able to detect the direction of applied pressure for robotics» исследователи разработали структуру с пятью внутренними тонкими емкостными электродами, выполненными в форме выступов. Над ними расположена толстая и мягкая поверхность с пятью перпендикулярными электродами, перекрывающими нижние электроды. При движении двух слоев относительно друг друга датчик способен различать одновременное давление и сдвиг. Однако данная система фиксирует давление и сдвиг только в одном месте, что требует обработки данных с массива из 5 × 5 емкостных датчиков. Это затрудняет масштабирование для более крупных матриц, а количественная оценка пока не была продемонстрирована [3].</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 исследовании «3-axis all elastomer MEMS tactile sensor» описан емкостный датчик сдвига, использующий твердый диэлектрик из PDMS. Однако для его работы требуется значительное начальное нормальное усилие, равное 1.8 Н, что ограничивает его применение [1].</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Исследователи разработали мягкий и эластичный датчик, способный обнаруживать приближение объекта, измерять нормальную силу и фиксировать сдвиг. Для определения направленных сил использовались методы сложения и разницы емкостей между электродами. Значения сдвига и давления представлены как отдельные числовые параметры, что облегчает их интерпретацию и интеграцию в автоматизированные системы. Одним из ключевых достижений является минимальная взаимная связь между осями, что подтверждает эффективность базовой конструкции.</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Датчик обладает нелинейной жесткостью и способностью к изгибу (как показано на рисунке 3A), что делает его аналогичным человеческой коже — это важное преимущество для создания массивов датчиков, которые не будут влиять друг на друга. Его гладкая поверхность усиливает сходство с кожей по сравнению с некоторыми предыдущими разработками. Датчик способен обнаруживать приближение пальца или любого другого заземленного проводника благодаря технологии взаимной емкости, оставаясь при этом относительно нечувствительным к изолирующим материалам.</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Кроме того, датчик имеет простую схему считывания, для которой требуется измерение только четырех емкостных параметров. Было также установлено, что метод зондирования на основе взаимной емкости демонстрирует устойчивость к изменениям температуры, что повышает надежность устройства.</w:t>
      </w:r>
    </w:p>
    <w:p w:rsidR="00014D6B" w:rsidRDefault="00014D6B">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p>
    <w:p w:rsidR="00014D6B" w:rsidRDefault="00014D6B">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p>
    <w:p w:rsidR="00014D6B" w:rsidRDefault="006261FD">
      <w:pPr>
        <w:pBdr>
          <w:top w:val="nil"/>
          <w:left w:val="nil"/>
          <w:bottom w:val="nil"/>
          <w:right w:val="nil"/>
          <w:between w:val="nil"/>
        </w:pBdr>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extent cx="5940425" cy="3048000"/>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6" cstate="print"/>
                    <a:srcRect/>
                    <a:stretch>
                      <a:fillRect/>
                    </a:stretch>
                  </pic:blipFill>
                  <pic:spPr>
                    <a:xfrm>
                      <a:off x="0" y="0"/>
                      <a:ext cx="5940425" cy="3048000"/>
                    </a:xfrm>
                    <a:prstGeom prst="rect">
                      <a:avLst/>
                    </a:prstGeom>
                    <a:ln/>
                  </pic:spPr>
                </pic:pic>
              </a:graphicData>
            </a:graphic>
          </wp:inline>
        </w:drawing>
      </w:r>
    </w:p>
    <w:p w:rsidR="00014D6B" w:rsidRDefault="006261FD">
      <w:pPr>
        <w:pBdr>
          <w:top w:val="nil"/>
          <w:left w:val="nil"/>
          <w:bottom w:val="nil"/>
          <w:right w:val="nil"/>
          <w:between w:val="nil"/>
        </w:pBdr>
        <w:spacing w:after="0" w:line="360" w:lineRule="auto"/>
        <w:ind w:firstLine="709"/>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Рисунок 3 - Результаты исследования</w:t>
      </w:r>
    </w:p>
    <w:p w:rsidR="00014D6B" w:rsidRDefault="00014D6B">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Для работы емкостного измерения используется система из пяти отдельно подключенных электродов, позволяющая фиксировать смещения и силы, воздействующие на поверхность датчика, в трех измерениях. Четыре верхних измерительных электрода (E1–E4) емкостно взаимодействуют с нижним заземляющим электродом, формируя емкости C1–C4. Эти электроды связаны электрическими полями, проходящими как через диэлектрик (X1), так и наружу (X2), что показано на схеме (1A и 1B). Измерение емкостей осуществляется поочередно с помощью емкостно-цифрового преобразователя AD7745 и мультиплексора. Соединение мягких сенсорных элементов с этой схемой обеспечивается через медные ленты, прикрепленные к токопроводящему эластомеру и выводам.</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Принцип работы датчика основан на изменении емкостей под воздействием различных типов стимулов. Когда палец приближается или слегка касается датчика, он действует как виртуальное заземление, разделяя электрические поля (X3). Это приводит к однородному уменьшению всех емкостей (C1–C4). При приложении силы сжатия верхние электроды (E1–E4) смещаются ближе к нижнему электроду, что вызывает увеличение всех емкостей (1C). Если же приложена сдвиговая сила вправо, электрод E3 перемещается, увеличивая свою зону перекрытия с нижним электродом, что увеличивает C3. Одновременно электрод E1 также сдвигается вправо, уменьшая свое перекрытие и, соответственно, C1 (1D). На емкости C2 и C4 такое смещение практически не влияет, поскольку их зоны перекрытия остаются неизменными. Эта комбинация изменений C1–C4 позволяет определить направление и величину сдвига по положительной оси X.</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Для того чтобы добиться более выраженного изменения емкости, локализовать эффект сдвига и смоделировать изгиб и растяжение, в датчике используется новая диэлектрическая структура (1E). Этот диэлектрик состоит из эластомерных столбиков, которые поддерживают верхний слой и воздух. В структуре чередуются два типа столбиков — квадратные, на которых расположены электроды E1–E4, и X-образные. Расстояние между квадратными столбиками и их соотношение сторон специально рассчитаны так, чтобы они могли легко сгибаться при сдвиге верхней поверхности, что повышает чувствительность устройства по сравнению с использованием цельного слоя эластомера. Квадратные столбики соединены как с верхним, так и с нижним слоями, а X-столбики — только с нижним слоем (1F). Это решение обеспечивает гладкость верхнего слоя и предотвращает его разрушение в местах, где нет поддержки от квадратных столбиков. Оно также позволяет верхнему слою свободно скользить при воздействии сдвига, а сам датчик способен изгибаться и растягиваться в определенных областях, что имитирует поведение человеческой кожи.</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Для нанесения паттерна на электроды использовался технический углерод, содержащий Ecofex, с помощью теневых масок из прозрачной пленки (универсальная пленка Staples толщиной 120 мкм) (рис. 4B). Электроды верхнего слоя были размером 3 × 3 мм, а нижние электроды — 9 × 9 мм. Эти электроды покрывались инкапсулирующим слоем Ecofex толщиной примерно 300 мкм (рисунок 4C). Половина площади каждого верхнего электрода накрывалась нижним электродом посередине по краям (1A). Слой заземления добавлялся к верхней или нижней части датчика с использованием того же процесса наслоения, что и для сенсорных электродов. Затем верхний сегмент прикреплялся к нижнему слою, нанося тонкий слой неотвержденного Ecofex только на нижнюю часть квадратных столбиков (рисунок 4D).</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Получившийся датчик имеет эффективный модуль упругости при сжатии примерно 160 кПа, что ниже, чем у кожи человека, у которой модуль составляет около 400 кПа. График напряжения-деформации (рис.5A) показывает, что при небольших деформациях датчик ведет себя как кожа человека с низким эффективным модулем упругости (E1), а при сильных деформациях модуль увеличивается (E2), что также похоже на поведение человеческой кожи.</w:t>
      </w:r>
    </w:p>
    <w:p w:rsidR="00014D6B" w:rsidRDefault="00014D6B">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p>
    <w:p w:rsidR="00014D6B" w:rsidRDefault="006261FD">
      <w:pPr>
        <w:pBdr>
          <w:top w:val="nil"/>
          <w:left w:val="nil"/>
          <w:bottom w:val="nil"/>
          <w:right w:val="nil"/>
          <w:between w:val="nil"/>
        </w:pBdr>
        <w:spacing w:after="0" w:line="360" w:lineRule="auto"/>
        <w:ind w:firstLine="709"/>
        <w:jc w:val="center"/>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extent cx="4100613" cy="2537565"/>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cstate="print"/>
                    <a:srcRect/>
                    <a:stretch>
                      <a:fillRect/>
                    </a:stretch>
                  </pic:blipFill>
                  <pic:spPr>
                    <a:xfrm>
                      <a:off x="0" y="0"/>
                      <a:ext cx="4100613" cy="2537565"/>
                    </a:xfrm>
                    <a:prstGeom prst="rect">
                      <a:avLst/>
                    </a:prstGeom>
                    <a:ln/>
                  </pic:spPr>
                </pic:pic>
              </a:graphicData>
            </a:graphic>
          </wp:inline>
        </w:drawing>
      </w:r>
    </w:p>
    <w:p w:rsidR="00014D6B" w:rsidRDefault="006261FD">
      <w:pPr>
        <w:pBdr>
          <w:top w:val="nil"/>
          <w:left w:val="nil"/>
          <w:bottom w:val="nil"/>
          <w:right w:val="nil"/>
          <w:between w:val="nil"/>
        </w:pBdr>
        <w:spacing w:after="0" w:line="360" w:lineRule="auto"/>
        <w:ind w:firstLine="709"/>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Рисунок 4 - Нанесение паттерна</w:t>
      </w:r>
    </w:p>
    <w:p w:rsidR="00014D6B" w:rsidRDefault="006261FD">
      <w:pPr>
        <w:pBdr>
          <w:top w:val="nil"/>
          <w:left w:val="nil"/>
          <w:bottom w:val="nil"/>
          <w:right w:val="nil"/>
          <w:between w:val="nil"/>
        </w:pBdr>
        <w:spacing w:after="0" w:line="360" w:lineRule="auto"/>
        <w:ind w:firstLine="709"/>
        <w:jc w:val="center"/>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extent cx="4030980" cy="1996440"/>
            <wp:effectExtent l="0" t="0" r="0" b="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cstate="print"/>
                    <a:srcRect/>
                    <a:stretch>
                      <a:fillRect/>
                    </a:stretch>
                  </pic:blipFill>
                  <pic:spPr>
                    <a:xfrm>
                      <a:off x="0" y="0"/>
                      <a:ext cx="4030980" cy="1996440"/>
                    </a:xfrm>
                    <a:prstGeom prst="rect">
                      <a:avLst/>
                    </a:prstGeom>
                    <a:ln/>
                  </pic:spPr>
                </pic:pic>
              </a:graphicData>
            </a:graphic>
          </wp:inline>
        </w:drawing>
      </w:r>
    </w:p>
    <w:p w:rsidR="00014D6B" w:rsidRDefault="006261FD">
      <w:pPr>
        <w:pBdr>
          <w:top w:val="nil"/>
          <w:left w:val="nil"/>
          <w:bottom w:val="nil"/>
          <w:right w:val="nil"/>
          <w:between w:val="nil"/>
        </w:pBdr>
        <w:spacing w:after="0" w:line="360" w:lineRule="auto"/>
        <w:ind w:firstLine="709"/>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Рисунок 5 - График напряжения-деформации</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 повседневной жизни мы часто не задумываемся о том, сколько важных функций выполняют наши органы. Например, труд мозга, сердца и легких сложно переоценить, но не менее важна наша кожа, которая помогает нам ощущать окружающую среду. Все предметы, которые мы держим в руках, сразу же вступают в контакт с кожей, что является очевидным фактом. Кожа, будучи многофункциональным органом, позволяет нам чувствовать, например, если объект мягкий, твердый или хрупкий.</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Классические роботизированные руки или протезы, управляемые нейронами, не обладают такой чувствительностью, что усложняет их использование. Однако, как утверждают создатели нового датчика, их разработка может решить эту проблему.</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Датчик, который создали ученые, использует электрические поля для обнаружения объектов на расстоянии до 15 мм. Эта функция напоминает работу сенсорных экранов, но в отличие от них, датчик гибкий и способен ощущать силы, воздействующие как на его поверхность, так и внутри.</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Исследователи подчеркивают, что их датчик легко производить, что делает его возможным для масштабирования и массового производства. Они считают, что будущее робототехники и протезирования зависит не только от разработки внутренних систем, которые выполняют различные функции, но и от создания сенсорных поверхностей, которые будут соединять машины с окружающим миром. Хотя до полной имитации человеческой кожи с ее высокой чувствительностью еще далеко, ученые активно работают в этом направлении.</w:t>
      </w:r>
    </w:p>
    <w:p w:rsidR="00014D6B" w:rsidRDefault="00014D6B">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 xml:space="preserve">Заключение </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Тактильные датчики демонстрируют значительный потенциал в развитии технологий электронной кожи, благодаря уникальным характеристикам материала, таким как высокая проводимость, механическая гибкость и возможность масштабирования производства. Разработка таких сенсоров открывает новые перспективы в создании интеллектуальных систем для робототехники, носимых устройств и других инновационных приложений.</w:t>
      </w:r>
    </w:p>
    <w:p w:rsidR="00014D6B" w:rsidRDefault="006261FD">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Современные исследования подтверждают, что тактильные датчики обеспечивают высокую чувствительность к различным типам тактильных воздействий, устойчивость к внешним нагрузкам и низкое энергопотребление, что делает их идеальным компонентом для интеграции в интерфейсы человек-машина. Тем не менее, для широкого внедрения данной технологии остаются нерешёнными такие задачи, как удешевление процессов производства, повышение долговечности и устойчивости сенсоров в условиях реальной эксплуатации.</w:t>
      </w:r>
    </w:p>
    <w:p w:rsidR="00014D6B" w:rsidRDefault="00014D6B">
      <w:pPr>
        <w:pBdr>
          <w:top w:val="nil"/>
          <w:left w:val="nil"/>
          <w:bottom w:val="nil"/>
          <w:right w:val="nil"/>
          <w:between w:val="nil"/>
        </w:pBdr>
        <w:spacing w:after="0" w:line="360" w:lineRule="auto"/>
        <w:ind w:firstLine="709"/>
        <w:jc w:val="center"/>
        <w:rPr>
          <w:rFonts w:ascii="Times New Roman" w:eastAsia="Times New Roman" w:hAnsi="Times New Roman" w:cs="Times New Roman"/>
          <w:b/>
          <w:color w:val="000000"/>
          <w:sz w:val="28"/>
          <w:szCs w:val="28"/>
        </w:rPr>
      </w:pPr>
    </w:p>
    <w:p w:rsidR="00014D6B" w:rsidRDefault="006261FD">
      <w:pPr>
        <w:pBdr>
          <w:top w:val="nil"/>
          <w:left w:val="nil"/>
          <w:bottom w:val="nil"/>
          <w:right w:val="nil"/>
          <w:between w:val="nil"/>
        </w:pBdr>
        <w:spacing w:after="0" w:line="360" w:lineRule="auto"/>
        <w:ind w:firstLine="709"/>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Список литературы</w:t>
      </w:r>
    </w:p>
    <w:p w:rsidR="00014D6B" w:rsidRDefault="00014D6B">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sz w:val="28"/>
          <w:szCs w:val="28"/>
        </w:rPr>
      </w:pPr>
    </w:p>
    <w:p w:rsidR="00481139" w:rsidRDefault="00EC61A6">
      <w:pPr>
        <w:numPr>
          <w:ilvl w:val="0"/>
          <w:numId w:val="1"/>
        </w:numPr>
        <w:pBdr>
          <w:top w:val="nil"/>
          <w:left w:val="nil"/>
          <w:bottom w:val="nil"/>
          <w:right w:val="nil"/>
          <w:between w:val="nil"/>
        </w:pBdr>
        <w:spacing w:after="0" w:line="360" w:lineRule="auto"/>
        <w:ind w:left="0" w:firstLine="567"/>
        <w:jc w:val="both"/>
        <w:rPr>
          <w:rFonts w:ascii="Times New Roman" w:eastAsia="Times New Roman" w:hAnsi="Times New Roman" w:cs="Times New Roman"/>
          <w:color w:val="000000"/>
          <w:sz w:val="28"/>
          <w:szCs w:val="28"/>
        </w:rPr>
      </w:pPr>
      <w:r w:rsidRPr="00481139">
        <w:rPr>
          <w:rFonts w:ascii="Times New Roman" w:eastAsia="Times New Roman" w:hAnsi="Times New Roman" w:cs="Times New Roman"/>
          <w:color w:val="000000"/>
          <w:sz w:val="28"/>
          <w:szCs w:val="28"/>
          <w:lang w:val="en-US"/>
        </w:rPr>
        <w:t>Charalambides</w:t>
      </w:r>
      <w:r w:rsidR="00481139" w:rsidRPr="00481139">
        <w:rPr>
          <w:rFonts w:ascii="Times New Roman" w:eastAsia="Times New Roman" w:hAnsi="Times New Roman" w:cs="Times New Roman"/>
          <w:color w:val="000000"/>
          <w:sz w:val="28"/>
          <w:szCs w:val="28"/>
          <w:lang w:val="en-US"/>
        </w:rPr>
        <w:t xml:space="preserve">, Alexi &amp; Cheng, Jian &amp; Li, Teng &amp; Bergbreiter, Sarah. (2015). 3-axis all elastomer MEMS tactile sensor. Proceedings of the IEEE International Conference on Micro Electro Mechanical Systems (MEMS). </w:t>
      </w:r>
      <w:r w:rsidR="00481139" w:rsidRPr="00481139">
        <w:rPr>
          <w:rFonts w:ascii="Times New Roman" w:eastAsia="Times New Roman" w:hAnsi="Times New Roman" w:cs="Times New Roman"/>
          <w:color w:val="000000"/>
          <w:sz w:val="28"/>
          <w:szCs w:val="28"/>
        </w:rPr>
        <w:t>2015. 726-729. 10.1109/MEMSYS.2015.7051060.</w:t>
      </w:r>
    </w:p>
    <w:p w:rsidR="00481139" w:rsidRDefault="00481139">
      <w:pPr>
        <w:numPr>
          <w:ilvl w:val="0"/>
          <w:numId w:val="1"/>
        </w:numPr>
        <w:pBdr>
          <w:top w:val="nil"/>
          <w:left w:val="nil"/>
          <w:bottom w:val="nil"/>
          <w:right w:val="nil"/>
          <w:between w:val="nil"/>
        </w:pBdr>
        <w:spacing w:after="0" w:line="360" w:lineRule="auto"/>
        <w:ind w:left="0" w:firstLine="567"/>
        <w:jc w:val="both"/>
        <w:rPr>
          <w:rFonts w:ascii="Times New Roman" w:eastAsia="Times New Roman" w:hAnsi="Times New Roman" w:cs="Times New Roman"/>
          <w:color w:val="000000"/>
          <w:sz w:val="28"/>
          <w:szCs w:val="28"/>
        </w:rPr>
      </w:pPr>
      <w:r w:rsidRPr="00481139">
        <w:rPr>
          <w:rFonts w:ascii="Segoe UI" w:hAnsi="Segoe UI" w:cs="Segoe UI"/>
          <w:color w:val="212121"/>
          <w:shd w:val="clear" w:color="auto" w:fill="FFFFFF"/>
          <w:lang w:val="en-US"/>
        </w:rPr>
        <w:t xml:space="preserve">Ghosal K, Sarkar K. Biomedical Applications of Graphene Nanomaterials and Beyond. ACS Biomater Sci Eng. 2018 Aug 13;4(8):2653-2703. doi: 10.1021/acsbiomaterials.8b00376. Epub 2018 Jul 17. </w:t>
      </w:r>
      <w:r>
        <w:rPr>
          <w:rFonts w:ascii="Segoe UI" w:hAnsi="Segoe UI" w:cs="Segoe UI"/>
          <w:color w:val="212121"/>
          <w:shd w:val="clear" w:color="auto" w:fill="FFFFFF"/>
        </w:rPr>
        <w:t>PMID: 33434995.</w:t>
      </w:r>
    </w:p>
    <w:p w:rsidR="006B0904" w:rsidRDefault="006B0904">
      <w:pPr>
        <w:numPr>
          <w:ilvl w:val="0"/>
          <w:numId w:val="1"/>
        </w:numPr>
        <w:pBdr>
          <w:top w:val="nil"/>
          <w:left w:val="nil"/>
          <w:bottom w:val="nil"/>
          <w:right w:val="nil"/>
          <w:between w:val="nil"/>
        </w:pBdr>
        <w:spacing w:after="0" w:line="360" w:lineRule="auto"/>
        <w:ind w:left="0" w:firstLine="567"/>
        <w:jc w:val="both"/>
        <w:rPr>
          <w:rFonts w:ascii="Times New Roman" w:eastAsia="Times New Roman" w:hAnsi="Times New Roman" w:cs="Times New Roman"/>
          <w:color w:val="000000"/>
          <w:sz w:val="28"/>
          <w:szCs w:val="28"/>
        </w:rPr>
      </w:pPr>
      <w:r w:rsidRPr="006B0904">
        <w:rPr>
          <w:rFonts w:ascii="Arial" w:hAnsi="Arial" w:cs="Arial"/>
          <w:color w:val="1C1D1E"/>
          <w:sz w:val="21"/>
          <w:szCs w:val="21"/>
          <w:shd w:val="clear" w:color="auto" w:fill="FFFFFF"/>
          <w:lang w:val="en-US"/>
        </w:rPr>
        <w:t>J. Ham, T. M. Huh, J. Kim, J.-O. Kim, S. Park, M. R. Cutkosky, Z. Bao, Porous Dielectric Elastomer Based Flexible Multiaxial Tactile Sensor for Dexterous Robotic or Prosthetic Hands. </w:t>
      </w:r>
      <w:r w:rsidRPr="006B0904">
        <w:rPr>
          <w:rFonts w:ascii="Arial" w:hAnsi="Arial" w:cs="Arial"/>
          <w:i/>
          <w:iCs/>
          <w:color w:val="1C1D1E"/>
          <w:sz w:val="21"/>
          <w:szCs w:val="21"/>
          <w:shd w:val="clear" w:color="auto" w:fill="FFFFFF"/>
        </w:rPr>
        <w:t>Adv. Mater. Technol.</w:t>
      </w:r>
      <w:r w:rsidRPr="006B0904">
        <w:rPr>
          <w:rFonts w:ascii="Arial" w:hAnsi="Arial" w:cs="Arial"/>
          <w:color w:val="1C1D1E"/>
          <w:sz w:val="21"/>
          <w:szCs w:val="21"/>
          <w:shd w:val="clear" w:color="auto" w:fill="FFFFFF"/>
        </w:rPr>
        <w:t> 2023, 8, 2200903. </w:t>
      </w:r>
      <w:hyperlink r:id="rId19" w:history="1">
        <w:r w:rsidRPr="006B0904">
          <w:rPr>
            <w:rFonts w:ascii="Arial" w:hAnsi="Arial" w:cs="Arial"/>
            <w:b/>
            <w:bCs/>
            <w:color w:val="115C36"/>
            <w:sz w:val="21"/>
            <w:szCs w:val="21"/>
            <w:u w:val="single"/>
            <w:shd w:val="clear" w:color="auto" w:fill="FFFFFF"/>
          </w:rPr>
          <w:t>https://doi.org/10.1002/admt.202200903</w:t>
        </w:r>
      </w:hyperlink>
    </w:p>
    <w:p w:rsidR="00881D16" w:rsidRDefault="00881D16">
      <w:pPr>
        <w:numPr>
          <w:ilvl w:val="0"/>
          <w:numId w:val="1"/>
        </w:numPr>
        <w:pBdr>
          <w:top w:val="nil"/>
          <w:left w:val="nil"/>
          <w:bottom w:val="nil"/>
          <w:right w:val="nil"/>
          <w:between w:val="nil"/>
        </w:pBdr>
        <w:spacing w:after="0" w:line="360" w:lineRule="auto"/>
        <w:ind w:left="0" w:firstLine="567"/>
        <w:jc w:val="both"/>
        <w:rPr>
          <w:rFonts w:ascii="Times New Roman" w:eastAsia="Times New Roman" w:hAnsi="Times New Roman" w:cs="Times New Roman"/>
          <w:color w:val="000000"/>
          <w:sz w:val="28"/>
          <w:szCs w:val="28"/>
        </w:rPr>
      </w:pPr>
      <w:r w:rsidRPr="00881D16">
        <w:rPr>
          <w:rFonts w:ascii="Segoe UI" w:hAnsi="Segoe UI" w:cs="Segoe UI"/>
          <w:color w:val="212121"/>
          <w:shd w:val="clear" w:color="auto" w:fill="FFFFFF"/>
          <w:lang w:val="en-US"/>
        </w:rPr>
        <w:t xml:space="preserve">Boutry CM, Negre M, Jorda M, Vardoulis O, Chortos A, Khatib O, Bao Z. A hierarchically patterned, bioinspired e-skin able to detect the direction of applied pressure for robotics. </w:t>
      </w:r>
      <w:r>
        <w:rPr>
          <w:rFonts w:ascii="Segoe UI" w:hAnsi="Segoe UI" w:cs="Segoe UI"/>
          <w:color w:val="212121"/>
          <w:shd w:val="clear" w:color="auto" w:fill="FFFFFF"/>
        </w:rPr>
        <w:t>Sci Robot. 2018 Nov 21;3(24):eaau6914. doi: 10.1126/scirobotics.aau6914.</w:t>
      </w:r>
    </w:p>
    <w:p w:rsidR="00881D16" w:rsidRPr="00881D16" w:rsidRDefault="00881D16">
      <w:pPr>
        <w:numPr>
          <w:ilvl w:val="0"/>
          <w:numId w:val="1"/>
        </w:numPr>
        <w:pBdr>
          <w:top w:val="nil"/>
          <w:left w:val="nil"/>
          <w:bottom w:val="nil"/>
          <w:right w:val="nil"/>
          <w:between w:val="nil"/>
        </w:pBdr>
        <w:spacing w:after="0" w:line="360" w:lineRule="auto"/>
        <w:ind w:left="0" w:firstLine="567"/>
        <w:jc w:val="both"/>
        <w:rPr>
          <w:rFonts w:ascii="Times New Roman" w:eastAsia="Times New Roman" w:hAnsi="Times New Roman" w:cs="Times New Roman"/>
          <w:color w:val="000000"/>
          <w:sz w:val="28"/>
          <w:szCs w:val="28"/>
          <w:lang w:val="en-US"/>
        </w:rPr>
      </w:pPr>
      <w:r>
        <w:rPr>
          <w:rFonts w:ascii="Segoe UI" w:hAnsi="Segoe UI" w:cs="Segoe UI"/>
          <w:color w:val="212121"/>
          <w:shd w:val="clear" w:color="auto" w:fill="FFFFFF"/>
        </w:rPr>
        <w:t xml:space="preserve">Novoselov KS, Geim AK, Morozov SV, Jiang D, Zhang Y, Dubonos SV, Grigorieva IV, Firsov AA. </w:t>
      </w:r>
      <w:r w:rsidRPr="00881D16">
        <w:rPr>
          <w:rFonts w:ascii="Segoe UI" w:hAnsi="Segoe UI" w:cs="Segoe UI"/>
          <w:color w:val="212121"/>
          <w:shd w:val="clear" w:color="auto" w:fill="FFFFFF"/>
          <w:lang w:val="en-US"/>
        </w:rPr>
        <w:t>Electric field effect in atomically thin carbon films. Science. 2004 Oct 22;306(5696):666-9. doi: 10.1126/science.1102896.</w:t>
      </w:r>
    </w:p>
    <w:p w:rsidR="00881D16" w:rsidRPr="00881D16" w:rsidRDefault="00881D16">
      <w:pPr>
        <w:numPr>
          <w:ilvl w:val="0"/>
          <w:numId w:val="1"/>
        </w:numPr>
        <w:pBdr>
          <w:top w:val="nil"/>
          <w:left w:val="nil"/>
          <w:bottom w:val="nil"/>
          <w:right w:val="nil"/>
          <w:between w:val="nil"/>
        </w:pBdr>
        <w:spacing w:after="0" w:line="360" w:lineRule="auto"/>
        <w:ind w:left="0" w:firstLine="567"/>
        <w:jc w:val="both"/>
        <w:rPr>
          <w:rFonts w:ascii="Times New Roman" w:eastAsia="Times New Roman" w:hAnsi="Times New Roman" w:cs="Times New Roman"/>
          <w:color w:val="000000"/>
          <w:sz w:val="28"/>
          <w:szCs w:val="28"/>
          <w:lang w:val="en-US"/>
        </w:rPr>
      </w:pPr>
      <w:r w:rsidRPr="00881D16">
        <w:rPr>
          <w:rFonts w:ascii="Merriweather" w:hAnsi="Merriweather"/>
          <w:color w:val="666666"/>
          <w:spacing w:val="2"/>
          <w:sz w:val="20"/>
          <w:szCs w:val="20"/>
          <w:shd w:val="clear" w:color="auto" w:fill="FFFFFF"/>
          <w:lang w:val="en-US"/>
        </w:rPr>
        <w:t>Miao, P., Wang, J., Zhang, C., Sun, M., Cheng, S. and Liu, H. (2019) “Graphene Nanostructure-Based Tactile Sensors for Electronic Skin Applications”, </w:t>
      </w:r>
      <w:r w:rsidRPr="00881D16">
        <w:rPr>
          <w:rFonts w:ascii="Merriweather" w:hAnsi="Merriweather"/>
          <w:i/>
          <w:iCs/>
          <w:color w:val="666666"/>
          <w:spacing w:val="2"/>
          <w:sz w:val="20"/>
          <w:szCs w:val="20"/>
          <w:shd w:val="clear" w:color="auto" w:fill="FFFFFF"/>
          <w:lang w:val="en-US"/>
        </w:rPr>
        <w:t>Nano-Micro Letters</w:t>
      </w:r>
      <w:r w:rsidRPr="00881D16">
        <w:rPr>
          <w:rFonts w:ascii="Merriweather" w:hAnsi="Merriweather"/>
          <w:color w:val="666666"/>
          <w:spacing w:val="2"/>
          <w:sz w:val="20"/>
          <w:szCs w:val="20"/>
          <w:shd w:val="clear" w:color="auto" w:fill="FFFFFF"/>
          <w:lang w:val="en-US"/>
        </w:rPr>
        <w:t>, 11, p. 71. doi: 10.1007/s40820-019-0302-0.</w:t>
      </w:r>
    </w:p>
    <w:p w:rsidR="00881D16" w:rsidRDefault="00881D16">
      <w:pPr>
        <w:numPr>
          <w:ilvl w:val="0"/>
          <w:numId w:val="1"/>
        </w:numPr>
        <w:pBdr>
          <w:top w:val="nil"/>
          <w:left w:val="nil"/>
          <w:bottom w:val="nil"/>
          <w:right w:val="nil"/>
          <w:between w:val="nil"/>
        </w:pBdr>
        <w:spacing w:after="0" w:line="360" w:lineRule="auto"/>
        <w:ind w:left="0" w:firstLine="567"/>
        <w:jc w:val="both"/>
        <w:rPr>
          <w:rFonts w:ascii="Times New Roman" w:eastAsia="Times New Roman" w:hAnsi="Times New Roman" w:cs="Times New Roman"/>
          <w:color w:val="000000"/>
          <w:sz w:val="28"/>
          <w:szCs w:val="28"/>
        </w:rPr>
      </w:pPr>
      <w:r w:rsidRPr="00881D16">
        <w:rPr>
          <w:rFonts w:ascii="Segoe UI" w:hAnsi="Segoe UI" w:cs="Segoe UI"/>
          <w:color w:val="212121"/>
          <w:shd w:val="clear" w:color="auto" w:fill="FFFFFF"/>
          <w:lang w:val="en-US"/>
        </w:rPr>
        <w:t xml:space="preserve">Singh E, Meyyappan M, Nalwa HS. Flexible Graphene-Based Wearable Gas and Chemical Sensors. </w:t>
      </w:r>
      <w:r>
        <w:rPr>
          <w:rFonts w:ascii="Segoe UI" w:hAnsi="Segoe UI" w:cs="Segoe UI"/>
          <w:color w:val="212121"/>
          <w:shd w:val="clear" w:color="auto" w:fill="FFFFFF"/>
        </w:rPr>
        <w:t>ACS Appl Mater Interfaces. 2017 Oct 11;9(40):34544-34586. doi: 10.1021/acsami.7b07063.</w:t>
      </w:r>
    </w:p>
    <w:p w:rsidR="002C3D08" w:rsidRDefault="002C3D08">
      <w:pPr>
        <w:numPr>
          <w:ilvl w:val="0"/>
          <w:numId w:val="1"/>
        </w:numPr>
        <w:pBdr>
          <w:top w:val="nil"/>
          <w:left w:val="nil"/>
          <w:bottom w:val="nil"/>
          <w:right w:val="nil"/>
          <w:between w:val="nil"/>
        </w:pBdr>
        <w:spacing w:after="0" w:line="360" w:lineRule="auto"/>
        <w:ind w:left="0" w:firstLine="567"/>
        <w:jc w:val="both"/>
        <w:rPr>
          <w:rFonts w:ascii="Times New Roman" w:eastAsia="Times New Roman" w:hAnsi="Times New Roman" w:cs="Times New Roman"/>
          <w:color w:val="000000"/>
          <w:sz w:val="28"/>
          <w:szCs w:val="28"/>
        </w:rPr>
      </w:pPr>
      <w:r w:rsidRPr="002C3D08">
        <w:rPr>
          <w:rFonts w:ascii="Segoe UI" w:hAnsi="Segoe UI" w:cs="Segoe UI"/>
          <w:color w:val="212121"/>
          <w:shd w:val="clear" w:color="auto" w:fill="FFFFFF"/>
          <w:lang w:val="en-US"/>
        </w:rPr>
        <w:t xml:space="preserve">Fu W, Jiang L, van Geest EP, Lima LM, Schneider GF. Sensing at the Surface of Graphene Field-Effect Transistors. </w:t>
      </w:r>
      <w:r>
        <w:rPr>
          <w:rFonts w:ascii="Segoe UI" w:hAnsi="Segoe UI" w:cs="Segoe UI"/>
          <w:color w:val="212121"/>
          <w:shd w:val="clear" w:color="auto" w:fill="FFFFFF"/>
        </w:rPr>
        <w:t>Adv Mater. 2017 Feb;29(6). doi: 10.1002/adma.201603610.</w:t>
      </w:r>
    </w:p>
    <w:p w:rsidR="002C3D08" w:rsidRPr="002C3D08" w:rsidRDefault="002C3D08">
      <w:pPr>
        <w:numPr>
          <w:ilvl w:val="0"/>
          <w:numId w:val="1"/>
        </w:numPr>
        <w:pBdr>
          <w:top w:val="nil"/>
          <w:left w:val="nil"/>
          <w:bottom w:val="nil"/>
          <w:right w:val="nil"/>
          <w:between w:val="nil"/>
        </w:pBdr>
        <w:spacing w:after="0" w:line="360" w:lineRule="auto"/>
        <w:ind w:left="0" w:firstLine="567"/>
        <w:jc w:val="both"/>
        <w:rPr>
          <w:rFonts w:ascii="Times New Roman" w:eastAsia="Times New Roman" w:hAnsi="Times New Roman" w:cs="Times New Roman"/>
          <w:color w:val="000000"/>
          <w:sz w:val="28"/>
          <w:szCs w:val="28"/>
          <w:lang w:val="en-US"/>
        </w:rPr>
      </w:pPr>
      <w:r w:rsidRPr="002C3D08">
        <w:rPr>
          <w:rFonts w:ascii="Arial" w:hAnsi="Arial" w:cs="Arial"/>
          <w:color w:val="666666"/>
          <w:shd w:val="clear" w:color="auto" w:fill="FFFFFF"/>
          <w:lang w:val="en-US"/>
        </w:rPr>
        <w:t>Chen, S, Jiang, K, Lou, Z, Chen, D &amp; Shen, G 2018, 'Recent Developments in Graphene-Based Tactile Sensors and E-Skins', </w:t>
      </w:r>
      <w:r w:rsidRPr="002C3D08">
        <w:rPr>
          <w:rStyle w:val="af9"/>
          <w:rFonts w:ascii="Arial" w:hAnsi="Arial" w:cs="Arial"/>
          <w:color w:val="666666"/>
          <w:shd w:val="clear" w:color="auto" w:fill="FFFFFF"/>
          <w:lang w:val="en-US"/>
        </w:rPr>
        <w:t>Advanced Materials Technologies</w:t>
      </w:r>
      <w:r w:rsidRPr="002C3D08">
        <w:rPr>
          <w:rFonts w:ascii="Arial" w:hAnsi="Arial" w:cs="Arial"/>
          <w:color w:val="666666"/>
          <w:shd w:val="clear" w:color="auto" w:fill="FFFFFF"/>
          <w:lang w:val="en-US"/>
        </w:rPr>
        <w:t>, vol. 3, no. 2, 1700248. https://doi.org/10.1002/admt.201700248</w:t>
      </w:r>
    </w:p>
    <w:p w:rsidR="002C3D08" w:rsidRDefault="002C3D08">
      <w:pPr>
        <w:numPr>
          <w:ilvl w:val="0"/>
          <w:numId w:val="1"/>
        </w:numPr>
        <w:pBdr>
          <w:top w:val="nil"/>
          <w:left w:val="nil"/>
          <w:bottom w:val="nil"/>
          <w:right w:val="nil"/>
          <w:between w:val="nil"/>
        </w:pBdr>
        <w:spacing w:after="0" w:line="360" w:lineRule="auto"/>
        <w:ind w:left="0" w:firstLine="567"/>
        <w:jc w:val="both"/>
        <w:rPr>
          <w:rFonts w:ascii="Times New Roman" w:eastAsia="Times New Roman" w:hAnsi="Times New Roman" w:cs="Times New Roman"/>
          <w:color w:val="000000"/>
          <w:sz w:val="28"/>
          <w:szCs w:val="28"/>
        </w:rPr>
      </w:pPr>
      <w:r w:rsidRPr="002C3D08">
        <w:rPr>
          <w:rFonts w:ascii="Segoe UI" w:hAnsi="Segoe UI" w:cs="Segoe UI"/>
          <w:color w:val="212121"/>
          <w:shd w:val="clear" w:color="auto" w:fill="FFFFFF"/>
          <w:lang w:val="en-US"/>
        </w:rPr>
        <w:t xml:space="preserve">Chen K, Gao W, Emaminejad S, Kiriya D, Ota H, Nyein HY, Takei K, Javey A. Printed Carbon Nanotube Electronics and Sensor Systems. </w:t>
      </w:r>
      <w:r>
        <w:rPr>
          <w:rFonts w:ascii="Segoe UI" w:hAnsi="Segoe UI" w:cs="Segoe UI"/>
          <w:color w:val="212121"/>
          <w:shd w:val="clear" w:color="auto" w:fill="FFFFFF"/>
        </w:rPr>
        <w:t>Adv Mater. 2016 Jun;28(22):4397-414. doi: 10.1002/adma.201504958</w:t>
      </w:r>
    </w:p>
    <w:p w:rsidR="00014D6B" w:rsidRDefault="005738F3">
      <w:pPr>
        <w:numPr>
          <w:ilvl w:val="0"/>
          <w:numId w:val="1"/>
        </w:numPr>
        <w:pBdr>
          <w:top w:val="nil"/>
          <w:left w:val="nil"/>
          <w:bottom w:val="nil"/>
          <w:right w:val="nil"/>
          <w:between w:val="nil"/>
        </w:pBdr>
        <w:spacing w:after="0" w:line="360" w:lineRule="auto"/>
        <w:ind w:left="0"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en-US"/>
        </w:rPr>
        <w:t xml:space="preserve">   </w:t>
      </w:r>
    </w:p>
    <w:p w:rsidR="006A7975" w:rsidRPr="002C3D08" w:rsidRDefault="006A7975" w:rsidP="002C3D08">
      <w:pPr>
        <w:numPr>
          <w:ilvl w:val="0"/>
          <w:numId w:val="1"/>
        </w:numPr>
        <w:pBdr>
          <w:top w:val="nil"/>
          <w:left w:val="nil"/>
          <w:bottom w:val="nil"/>
          <w:right w:val="nil"/>
          <w:between w:val="nil"/>
        </w:pBdr>
        <w:spacing w:after="0" w:line="360" w:lineRule="auto"/>
        <w:ind w:left="0" w:firstLine="567"/>
        <w:jc w:val="both"/>
        <w:rPr>
          <w:rFonts w:ascii="Times New Roman" w:eastAsia="Times New Roman" w:hAnsi="Times New Roman" w:cs="Times New Roman"/>
          <w:color w:val="000000"/>
          <w:sz w:val="28"/>
          <w:szCs w:val="28"/>
        </w:rPr>
      </w:pPr>
      <w:r w:rsidRPr="002C3D08">
        <w:rPr>
          <w:rFonts w:ascii="Times New Roman" w:eastAsia="Times New Roman" w:hAnsi="Times New Roman" w:cs="Times New Roman"/>
          <w:sz w:val="28"/>
          <w:szCs w:val="28"/>
          <w:highlight w:val="green"/>
          <w:lang w:val="en-US"/>
        </w:rPr>
        <w:t>Q. Zhang, T. Jiang, D. Ho, S. Qin, X. Yang, J.H. Cho, Q. Sun, Z.L</w:t>
      </w:r>
      <w:r w:rsidRPr="002C3D08">
        <w:rPr>
          <w:rStyle w:val="hlfld-title"/>
          <w:rFonts w:ascii="Times New Roman" w:hAnsi="Times New Roman" w:cs="Times New Roman"/>
          <w:sz w:val="28"/>
          <w:szCs w:val="28"/>
          <w:lang w:val="en-US"/>
        </w:rPr>
        <w:t xml:space="preserve">. Transparent and Self-Powered Multistage Sensation Matrix for Mechanosensation Application // </w:t>
      </w:r>
      <w:r w:rsidRPr="002C3D08">
        <w:rPr>
          <w:rFonts w:ascii="Times New Roman" w:eastAsia="Times New Roman" w:hAnsi="Times New Roman" w:cs="Times New Roman"/>
          <w:sz w:val="28"/>
          <w:szCs w:val="28"/>
          <w:highlight w:val="green"/>
          <w:lang w:val="en-US"/>
        </w:rPr>
        <w:t xml:space="preserve">ACS Nano, 2018, </w:t>
      </w:r>
      <w:r w:rsidRPr="002C3D08">
        <w:rPr>
          <w:rFonts w:ascii="Times New Roman" w:eastAsia="Times New Roman" w:hAnsi="Times New Roman" w:cs="Times New Roman"/>
          <w:b/>
          <w:sz w:val="28"/>
          <w:szCs w:val="28"/>
          <w:highlight w:val="green"/>
          <w:lang w:val="en-US"/>
        </w:rPr>
        <w:t>12 (1)</w:t>
      </w:r>
      <w:r w:rsidRPr="002C3D08">
        <w:rPr>
          <w:rFonts w:ascii="Times New Roman" w:eastAsia="Times New Roman" w:hAnsi="Times New Roman" w:cs="Times New Roman"/>
          <w:sz w:val="28"/>
          <w:szCs w:val="28"/>
          <w:highlight w:val="green"/>
          <w:lang w:val="en-US"/>
        </w:rPr>
        <w:t xml:space="preserve">,  254–262. </w:t>
      </w:r>
      <w:r w:rsidRPr="002C3D08">
        <w:rPr>
          <w:rStyle w:val="hlfld-title"/>
          <w:rFonts w:ascii="Times New Roman" w:hAnsi="Times New Roman" w:cs="Times New Roman"/>
          <w:sz w:val="28"/>
          <w:szCs w:val="28"/>
          <w:lang w:val="en-US"/>
        </w:rPr>
        <w:t xml:space="preserve"> </w:t>
      </w:r>
      <w:r w:rsidRPr="002C3D08">
        <w:rPr>
          <w:rFonts w:ascii="Times New Roman" w:hAnsi="Times New Roman" w:cs="Times New Roman"/>
          <w:sz w:val="28"/>
          <w:szCs w:val="28"/>
          <w:highlight w:val="green"/>
          <w:shd w:val="clear" w:color="auto" w:fill="FFFFFF"/>
          <w:lang w:val="en-US"/>
        </w:rPr>
        <w:t>DOI: </w:t>
      </w:r>
      <w:hyperlink r:id="rId20" w:history="1">
        <w:r w:rsidRPr="002C3D08">
          <w:rPr>
            <w:rStyle w:val="a8"/>
            <w:rFonts w:ascii="Times New Roman" w:hAnsi="Times New Roman" w:cs="Times New Roman"/>
            <w:color w:val="auto"/>
            <w:sz w:val="28"/>
            <w:szCs w:val="28"/>
            <w:u w:val="none"/>
            <w:shd w:val="clear" w:color="auto" w:fill="FFFFFF"/>
            <w:lang w:val="en-US"/>
          </w:rPr>
          <w:t>10.1021/acsnano.7b06126</w:t>
        </w:r>
      </w:hyperlink>
      <w:r w:rsidRPr="002C3D08">
        <w:rPr>
          <w:rFonts w:ascii="Times New Roman" w:hAnsi="Times New Roman" w:cs="Times New Roman"/>
          <w:sz w:val="28"/>
          <w:szCs w:val="28"/>
          <w:highlight w:val="green"/>
          <w:shd w:val="clear" w:color="auto" w:fill="FFFFFF"/>
          <w:lang w:val="en-US"/>
        </w:rPr>
        <w:t>.</w:t>
      </w:r>
    </w:p>
    <w:p w:rsidR="00413DF5" w:rsidRPr="002C3D08" w:rsidRDefault="00413DF5" w:rsidP="002C3D08">
      <w:pPr>
        <w:numPr>
          <w:ilvl w:val="0"/>
          <w:numId w:val="1"/>
        </w:numPr>
        <w:pBdr>
          <w:top w:val="nil"/>
          <w:left w:val="nil"/>
          <w:bottom w:val="nil"/>
          <w:right w:val="nil"/>
          <w:between w:val="nil"/>
        </w:pBdr>
        <w:spacing w:after="0" w:line="360" w:lineRule="auto"/>
        <w:ind w:left="0" w:firstLine="567"/>
        <w:jc w:val="both"/>
        <w:rPr>
          <w:rFonts w:ascii="Times New Roman" w:eastAsia="Times New Roman" w:hAnsi="Times New Roman" w:cs="Times New Roman"/>
          <w:color w:val="000000"/>
          <w:sz w:val="28"/>
          <w:szCs w:val="28"/>
        </w:rPr>
      </w:pPr>
      <w:r w:rsidRPr="002C3D08">
        <w:rPr>
          <w:rFonts w:ascii="Times New Roman" w:eastAsia="Times New Roman" w:hAnsi="Times New Roman" w:cs="Times New Roman"/>
          <w:color w:val="222222"/>
          <w:sz w:val="28"/>
          <w:szCs w:val="28"/>
          <w:highlight w:val="green"/>
          <w:lang w:val="en-US"/>
        </w:rPr>
        <w:t xml:space="preserve">C. Lou, S. Wang, T. Liang, C. Pang, L. Huang, M. Run, X. Liu. </w:t>
      </w:r>
      <w:r w:rsidRPr="002C3D08">
        <w:rPr>
          <w:rFonts w:ascii="Times New Roman" w:hAnsi="Times New Roman" w:cs="Times New Roman"/>
          <w:color w:val="222222"/>
          <w:sz w:val="28"/>
          <w:szCs w:val="28"/>
          <w:highlight w:val="green"/>
          <w:shd w:val="clear" w:color="auto" w:fill="FFFFFF"/>
          <w:lang w:val="en-US"/>
        </w:rPr>
        <w:t xml:space="preserve"> A Graphene-Based Flexible Pressure Sensor with Applications to Plantar Pressure Measurement and Gait Analysis</w:t>
      </w:r>
      <w:r w:rsidRPr="002C3D08">
        <w:rPr>
          <w:rFonts w:ascii="Times New Roman" w:hAnsi="Times New Roman" w:cs="Times New Roman"/>
          <w:color w:val="525254"/>
          <w:sz w:val="28"/>
          <w:szCs w:val="28"/>
          <w:highlight w:val="green"/>
          <w:lang w:val="en-US"/>
        </w:rPr>
        <w:t xml:space="preserve"> //</w:t>
      </w:r>
      <w:r w:rsidR="00D54D8F" w:rsidRPr="002C3D08">
        <w:rPr>
          <w:rFonts w:ascii="Times New Roman" w:hAnsi="Times New Roman" w:cs="Times New Roman"/>
          <w:color w:val="525254"/>
          <w:sz w:val="28"/>
          <w:szCs w:val="28"/>
          <w:highlight w:val="green"/>
          <w:lang w:val="en-US"/>
        </w:rPr>
        <w:t xml:space="preserve"> </w:t>
      </w:r>
      <w:r w:rsidRPr="002C3D08">
        <w:rPr>
          <w:rFonts w:ascii="Times New Roman" w:hAnsi="Times New Roman" w:cs="Times New Roman"/>
          <w:sz w:val="28"/>
          <w:szCs w:val="28"/>
          <w:highlight w:val="green"/>
          <w:shd w:val="clear" w:color="auto" w:fill="FFFFFF"/>
          <w:lang w:val="en-US"/>
        </w:rPr>
        <w:t xml:space="preserve">Materials,  2017, </w:t>
      </w:r>
      <w:r w:rsidRPr="002C3D08">
        <w:rPr>
          <w:rFonts w:ascii="Times New Roman" w:hAnsi="Times New Roman" w:cs="Times New Roman"/>
          <w:b/>
          <w:sz w:val="28"/>
          <w:szCs w:val="28"/>
          <w:highlight w:val="green"/>
          <w:shd w:val="clear" w:color="auto" w:fill="FFFFFF"/>
          <w:lang w:val="en-US"/>
        </w:rPr>
        <w:t>10(9)</w:t>
      </w:r>
      <w:r w:rsidRPr="002C3D08">
        <w:rPr>
          <w:rFonts w:ascii="Times New Roman" w:hAnsi="Times New Roman" w:cs="Times New Roman"/>
          <w:sz w:val="28"/>
          <w:szCs w:val="28"/>
          <w:highlight w:val="green"/>
          <w:shd w:val="clear" w:color="auto" w:fill="FFFFFF"/>
          <w:lang w:val="en-US"/>
        </w:rPr>
        <w:t>, 1068</w:t>
      </w:r>
      <w:r w:rsidRPr="002C3D08">
        <w:rPr>
          <w:rFonts w:ascii="Times New Roman" w:hAnsi="Times New Roman" w:cs="Times New Roman"/>
          <w:color w:val="525254"/>
          <w:sz w:val="28"/>
          <w:szCs w:val="28"/>
          <w:highlight w:val="green"/>
          <w:lang w:val="en-US"/>
        </w:rPr>
        <w:t xml:space="preserve"> (11 pp). </w:t>
      </w:r>
      <w:r w:rsidRPr="002C3D08">
        <w:rPr>
          <w:rFonts w:ascii="Times New Roman" w:hAnsi="Times New Roman" w:cs="Times New Roman"/>
          <w:sz w:val="28"/>
          <w:szCs w:val="28"/>
          <w:highlight w:val="green"/>
          <w:lang w:val="en-US"/>
        </w:rPr>
        <w:t>DOI:</w:t>
      </w:r>
      <w:hyperlink r:id="rId21" w:tgtFrame="_blank" w:history="1">
        <w:r w:rsidRPr="002C3D08">
          <w:rPr>
            <w:rStyle w:val="a8"/>
            <w:rFonts w:ascii="Times New Roman" w:hAnsi="Times New Roman" w:cs="Times New Roman"/>
            <w:color w:val="auto"/>
            <w:sz w:val="28"/>
            <w:szCs w:val="28"/>
            <w:u w:val="none"/>
            <w:bdr w:val="none" w:sz="0" w:space="0" w:color="auto" w:frame="1"/>
            <w:lang w:val="en-US"/>
          </w:rPr>
          <w:t>10.3390/ma10091068</w:t>
        </w:r>
      </w:hyperlink>
    </w:p>
    <w:p w:rsidR="00AB68F6" w:rsidRDefault="00AB68F6" w:rsidP="00413DF5">
      <w:pPr>
        <w:shd w:val="clear" w:color="auto" w:fill="FFFFFF"/>
        <w:spacing w:before="100" w:beforeAutospacing="1" w:after="0" w:afterAutospacing="1" w:line="240" w:lineRule="auto"/>
      </w:pPr>
    </w:p>
    <w:p w:rsidR="00AB68F6" w:rsidRDefault="00AB68F6" w:rsidP="00413DF5">
      <w:pPr>
        <w:shd w:val="clear" w:color="auto" w:fill="FFFFFF"/>
        <w:spacing w:before="100" w:beforeAutospacing="1" w:after="0" w:afterAutospacing="1" w:line="240" w:lineRule="auto"/>
      </w:pPr>
      <w:r>
        <w:t>ХХХХХХХХХХХХХХХХХХХХХХХХХХХХХХХХХХХХХХХХХХХХХХХХХХХХХХХХХХХХХХХХХХХХХХХХХХХХХ</w:t>
      </w:r>
    </w:p>
    <w:p w:rsidR="00AB68F6" w:rsidRPr="00617FD4" w:rsidRDefault="00AB68F6" w:rsidP="00AB68F6">
      <w:pPr>
        <w:pStyle w:val="1"/>
        <w:suppressAutoHyphens/>
        <w:rPr>
          <w:rFonts w:eastAsia="Times New Roman"/>
        </w:rPr>
      </w:pPr>
      <w:bookmarkStart w:id="2" w:name="_Toc105407391"/>
      <w:r w:rsidRPr="009C28D2">
        <w:rPr>
          <w:rFonts w:eastAsia="Times New Roman"/>
        </w:rPr>
        <w:t>Список</w:t>
      </w:r>
      <w:r w:rsidRPr="00617FD4">
        <w:rPr>
          <w:rFonts w:eastAsia="Times New Roman"/>
        </w:rPr>
        <w:t xml:space="preserve"> </w:t>
      </w:r>
      <w:r>
        <w:rPr>
          <w:rFonts w:eastAsia="Times New Roman"/>
        </w:rPr>
        <w:t>использованных источников</w:t>
      </w:r>
      <w:bookmarkEnd w:id="2"/>
    </w:p>
    <w:p w:rsidR="00AB68F6" w:rsidRPr="00761BEC" w:rsidRDefault="00AB68F6" w:rsidP="00AB68F6">
      <w:pPr>
        <w:pStyle w:val="a6"/>
        <w:numPr>
          <w:ilvl w:val="0"/>
          <w:numId w:val="4"/>
        </w:numPr>
        <w:suppressAutoHyphens/>
        <w:rPr>
          <w:lang w:val="en-US"/>
        </w:rPr>
      </w:pPr>
      <w:bookmarkStart w:id="3" w:name="_Ref104669489"/>
      <w:r w:rsidRPr="00761BEC">
        <w:rPr>
          <w:lang w:val="en-US"/>
        </w:rPr>
        <w:t>Huang</w:t>
      </w:r>
      <w:r w:rsidRPr="00926A03">
        <w:rPr>
          <w:lang w:val="en-US"/>
        </w:rPr>
        <w:t xml:space="preserve"> C., Wang Q., Zh</w:t>
      </w:r>
      <w:r>
        <w:rPr>
          <w:lang w:val="en-US"/>
        </w:rPr>
        <w:t>ao M., Chen C., Pan S., Yuan M.</w:t>
      </w:r>
      <w:r w:rsidRPr="00926A03">
        <w:rPr>
          <w:lang w:val="en-US"/>
        </w:rPr>
        <w:t xml:space="preserve"> </w:t>
      </w:r>
      <w:r>
        <w:rPr>
          <w:lang w:val="en-US"/>
        </w:rPr>
        <w:t>T</w:t>
      </w:r>
      <w:r w:rsidRPr="00926A03">
        <w:rPr>
          <w:lang w:val="en-US"/>
        </w:rPr>
        <w:t xml:space="preserve">actile </w:t>
      </w:r>
      <w:r>
        <w:rPr>
          <w:lang w:val="en-US"/>
        </w:rPr>
        <w:t>perception technologies and their applications in minimally invasive surgery: a r</w:t>
      </w:r>
      <w:r w:rsidRPr="00926A03">
        <w:rPr>
          <w:lang w:val="en-US"/>
        </w:rPr>
        <w:t>eview</w:t>
      </w:r>
      <w:r>
        <w:rPr>
          <w:lang w:val="en-US"/>
        </w:rPr>
        <w:t xml:space="preserve"> //</w:t>
      </w:r>
      <w:r w:rsidRPr="00926A03">
        <w:rPr>
          <w:lang w:val="en-US"/>
        </w:rPr>
        <w:t xml:space="preserve"> Front. Physiol.</w:t>
      </w:r>
      <w:r>
        <w:rPr>
          <w:lang w:val="en-US"/>
        </w:rPr>
        <w:t xml:space="preserve"> − 2020</w:t>
      </w:r>
      <w:bookmarkEnd w:id="3"/>
      <w:r w:rsidRPr="003563EA">
        <w:rPr>
          <w:lang w:val="en-US"/>
        </w:rPr>
        <w:t>.</w:t>
      </w:r>
      <w:r>
        <w:rPr>
          <w:lang w:val="en-US"/>
        </w:rPr>
        <w:t xml:space="preserve"> − Vol. 11.</w:t>
      </w:r>
    </w:p>
    <w:p w:rsidR="00AB68F6" w:rsidRPr="00426C4D" w:rsidRDefault="00AB68F6" w:rsidP="00AB68F6">
      <w:pPr>
        <w:pStyle w:val="a6"/>
        <w:numPr>
          <w:ilvl w:val="0"/>
          <w:numId w:val="4"/>
        </w:numPr>
        <w:suppressAutoHyphens/>
        <w:rPr>
          <w:lang w:val="en-US"/>
        </w:rPr>
      </w:pPr>
      <w:bookmarkStart w:id="4" w:name="_Ref93703659"/>
      <w:r w:rsidRPr="00426C4D">
        <w:rPr>
          <w:lang w:val="en-US"/>
        </w:rPr>
        <w:t>Iijima</w:t>
      </w:r>
      <w:r>
        <w:rPr>
          <w:lang w:val="en-US"/>
        </w:rPr>
        <w:t xml:space="preserve"> S.</w:t>
      </w:r>
      <w:r w:rsidRPr="00426C4D">
        <w:rPr>
          <w:lang w:val="en-US"/>
        </w:rPr>
        <w:t>, Ichihashi</w:t>
      </w:r>
      <w:r>
        <w:rPr>
          <w:lang w:val="en-US"/>
        </w:rPr>
        <w:t xml:space="preserve"> T.</w:t>
      </w:r>
      <w:r w:rsidRPr="00426C4D">
        <w:rPr>
          <w:lang w:val="en-US"/>
        </w:rPr>
        <w:t xml:space="preserve"> Single-shell ca</w:t>
      </w:r>
      <w:r>
        <w:rPr>
          <w:lang w:val="en-US"/>
        </w:rPr>
        <w:t>rbon nanotubes of 1-nm diameter //</w:t>
      </w:r>
      <w:r w:rsidRPr="00426C4D">
        <w:rPr>
          <w:lang w:val="en-US"/>
        </w:rPr>
        <w:t xml:space="preserve"> Nature</w:t>
      </w:r>
      <w:r>
        <w:rPr>
          <w:lang w:val="en-US"/>
        </w:rPr>
        <w:t xml:space="preserve">. − 1993. − Vol. </w:t>
      </w:r>
      <w:r w:rsidRPr="00426C4D">
        <w:rPr>
          <w:lang w:val="en-US"/>
        </w:rPr>
        <w:t>363</w:t>
      </w:r>
      <w:r>
        <w:rPr>
          <w:lang w:val="en-US"/>
        </w:rPr>
        <w:t xml:space="preserve">. − P. </w:t>
      </w:r>
      <w:r w:rsidRPr="00426C4D">
        <w:rPr>
          <w:lang w:val="en-US"/>
        </w:rPr>
        <w:t>603</w:t>
      </w:r>
      <w:r>
        <w:rPr>
          <w:lang w:val="en-US"/>
        </w:rPr>
        <w:t>-</w:t>
      </w:r>
      <w:r w:rsidRPr="00426C4D">
        <w:rPr>
          <w:lang w:val="en-US"/>
        </w:rPr>
        <w:t>605</w:t>
      </w:r>
      <w:bookmarkEnd w:id="4"/>
      <w:r w:rsidRPr="00F8383B">
        <w:rPr>
          <w:lang w:val="en-US"/>
        </w:rPr>
        <w:t>.</w:t>
      </w:r>
    </w:p>
    <w:p w:rsidR="00AB68F6" w:rsidRPr="00EC61A6" w:rsidRDefault="00AB68F6" w:rsidP="00AB68F6">
      <w:pPr>
        <w:pStyle w:val="a6"/>
        <w:numPr>
          <w:ilvl w:val="0"/>
          <w:numId w:val="4"/>
        </w:numPr>
        <w:suppressAutoHyphens/>
        <w:rPr>
          <w:color w:val="FF0000"/>
          <w:lang w:val="en-US"/>
        </w:rPr>
      </w:pPr>
      <w:r w:rsidRPr="00EC61A6">
        <w:rPr>
          <w:color w:val="FF0000"/>
          <w:lang w:val="en-US"/>
        </w:rPr>
        <w:t>Novoselov K.S., Geim A.K., Morozov S.V., Jiang D., Zhang Y., Dubonos S.V., Grigorieva I.V.  Electric field effect in atomically thin carbon films // Science. − 2004. −  N 306. − P. 666-669.</w:t>
      </w:r>
    </w:p>
    <w:p w:rsidR="00AB68F6" w:rsidRPr="00926A03" w:rsidRDefault="00AB68F6" w:rsidP="00AB68F6">
      <w:pPr>
        <w:pStyle w:val="a6"/>
        <w:numPr>
          <w:ilvl w:val="0"/>
          <w:numId w:val="4"/>
        </w:numPr>
        <w:suppressAutoHyphens/>
        <w:rPr>
          <w:color w:val="FF0000"/>
          <w:lang w:val="en-US"/>
        </w:rPr>
      </w:pPr>
      <w:bookmarkStart w:id="5" w:name="_Ref93703692"/>
      <w:r w:rsidRPr="00DD5BD3">
        <w:rPr>
          <w:lang w:val="en-US"/>
        </w:rPr>
        <w:t>Ma R.</w:t>
      </w:r>
      <w:r w:rsidRPr="00426C4D">
        <w:rPr>
          <w:lang w:val="en-US"/>
        </w:rPr>
        <w:t>, Zhou</w:t>
      </w:r>
      <w:r>
        <w:rPr>
          <w:lang w:val="en-US"/>
        </w:rPr>
        <w:t xml:space="preserve"> </w:t>
      </w:r>
      <w:r w:rsidRPr="00426C4D">
        <w:rPr>
          <w:lang w:val="en-US"/>
        </w:rPr>
        <w:t>Y., Bi</w:t>
      </w:r>
      <w:r>
        <w:rPr>
          <w:lang w:val="en-US"/>
        </w:rPr>
        <w:t xml:space="preserve"> </w:t>
      </w:r>
      <w:r w:rsidRPr="00426C4D">
        <w:rPr>
          <w:lang w:val="en-US"/>
        </w:rPr>
        <w:t>H., Yang</w:t>
      </w:r>
      <w:r>
        <w:rPr>
          <w:lang w:val="en-US"/>
        </w:rPr>
        <w:t xml:space="preserve"> </w:t>
      </w:r>
      <w:r w:rsidRPr="00426C4D">
        <w:rPr>
          <w:lang w:val="en-US"/>
        </w:rPr>
        <w:t>M., Wang</w:t>
      </w:r>
      <w:r>
        <w:rPr>
          <w:lang w:val="en-US"/>
        </w:rPr>
        <w:t xml:space="preserve"> </w:t>
      </w:r>
      <w:r w:rsidRPr="00426C4D">
        <w:rPr>
          <w:lang w:val="en-US"/>
        </w:rPr>
        <w:t>J., Liu</w:t>
      </w:r>
      <w:r>
        <w:rPr>
          <w:lang w:val="en-US"/>
        </w:rPr>
        <w:t xml:space="preserve"> </w:t>
      </w:r>
      <w:r w:rsidRPr="00426C4D">
        <w:rPr>
          <w:lang w:val="en-US"/>
        </w:rPr>
        <w:t>Q., Huang</w:t>
      </w:r>
      <w:r>
        <w:rPr>
          <w:lang w:val="en-US"/>
        </w:rPr>
        <w:t xml:space="preserve"> </w:t>
      </w:r>
      <w:r w:rsidRPr="00426C4D">
        <w:rPr>
          <w:lang w:val="en-US"/>
        </w:rPr>
        <w:t>F. Multidimensional graphene structures and beyond: Unique properties, syntheses and applications</w:t>
      </w:r>
      <w:r>
        <w:rPr>
          <w:lang w:val="en-US"/>
        </w:rPr>
        <w:t xml:space="preserve"> //</w:t>
      </w:r>
      <w:r w:rsidRPr="00426C4D">
        <w:rPr>
          <w:lang w:val="en-US"/>
        </w:rPr>
        <w:t xml:space="preserve"> Prog. Mater. Sci.</w:t>
      </w:r>
      <w:r>
        <w:rPr>
          <w:lang w:val="en-US"/>
        </w:rPr>
        <w:t xml:space="preserve"> − 2020. − </w:t>
      </w:r>
      <w:r w:rsidRPr="00D46476">
        <w:rPr>
          <w:lang w:val="en-US"/>
        </w:rPr>
        <w:t>N</w:t>
      </w:r>
      <w:r>
        <w:rPr>
          <w:lang w:val="en-US"/>
        </w:rPr>
        <w:t xml:space="preserve"> </w:t>
      </w:r>
      <w:r w:rsidRPr="00426C4D">
        <w:rPr>
          <w:lang w:val="en-US"/>
        </w:rPr>
        <w:t>113</w:t>
      </w:r>
      <w:r>
        <w:rPr>
          <w:lang w:val="en-US"/>
        </w:rPr>
        <w:t>. − P.</w:t>
      </w:r>
      <w:r w:rsidRPr="00426C4D">
        <w:rPr>
          <w:lang w:val="en-US"/>
        </w:rPr>
        <w:t xml:space="preserve"> 100665</w:t>
      </w:r>
      <w:bookmarkEnd w:id="5"/>
      <w:r>
        <w:rPr>
          <w:lang w:val="en-US"/>
        </w:rPr>
        <w:t>.</w:t>
      </w:r>
    </w:p>
    <w:p w:rsidR="00AB68F6" w:rsidRPr="004F60BC" w:rsidRDefault="00AB68F6" w:rsidP="00AB68F6">
      <w:pPr>
        <w:pStyle w:val="a6"/>
        <w:numPr>
          <w:ilvl w:val="0"/>
          <w:numId w:val="4"/>
        </w:numPr>
        <w:suppressAutoHyphens/>
        <w:rPr>
          <w:color w:val="FF0000"/>
          <w:lang w:val="en-US"/>
        </w:rPr>
      </w:pPr>
      <w:bookmarkStart w:id="6" w:name="_Ref104671917"/>
      <w:bookmarkStart w:id="7" w:name="_Ref93962045"/>
      <w:r w:rsidRPr="00066F1E">
        <w:rPr>
          <w:lang w:val="en-US"/>
        </w:rPr>
        <w:t>Amoli V., Kim</w:t>
      </w:r>
      <w:r>
        <w:rPr>
          <w:lang w:val="en-US"/>
        </w:rPr>
        <w:t xml:space="preserve"> S.</w:t>
      </w:r>
      <w:r w:rsidRPr="00066F1E">
        <w:rPr>
          <w:lang w:val="en-US"/>
        </w:rPr>
        <w:t xml:space="preserve"> Y., Kim J. S., Choi H., Koo J., Kim</w:t>
      </w:r>
      <w:r>
        <w:rPr>
          <w:lang w:val="en-US"/>
        </w:rPr>
        <w:t xml:space="preserve"> D. H.</w:t>
      </w:r>
      <w:r w:rsidRPr="00066F1E">
        <w:rPr>
          <w:lang w:val="en-US"/>
        </w:rPr>
        <w:t xml:space="preserve"> Biomimetics for high-performance flexible tactile sensors and advanced artificial sensory systems</w:t>
      </w:r>
      <w:r>
        <w:rPr>
          <w:lang w:val="en-US"/>
        </w:rPr>
        <w:t xml:space="preserve"> //</w:t>
      </w:r>
      <w:r w:rsidRPr="00066F1E">
        <w:rPr>
          <w:lang w:val="en-US"/>
        </w:rPr>
        <w:t xml:space="preserve"> J. Mater. </w:t>
      </w:r>
      <w:r w:rsidRPr="00960C2E">
        <w:rPr>
          <w:lang w:val="en-US"/>
        </w:rPr>
        <w:t>Chem. C</w:t>
      </w:r>
      <w:r>
        <w:rPr>
          <w:lang w:val="en-US"/>
        </w:rPr>
        <w:t xml:space="preserve">. − </w:t>
      </w:r>
      <w:r w:rsidRPr="00960C2E">
        <w:rPr>
          <w:lang w:val="en-US"/>
        </w:rPr>
        <w:t>2019</w:t>
      </w:r>
      <w:r>
        <w:rPr>
          <w:lang w:val="en-US"/>
        </w:rPr>
        <w:t xml:space="preserve">. − </w:t>
      </w:r>
      <w:r w:rsidRPr="00587830">
        <w:rPr>
          <w:lang w:val="en-US"/>
        </w:rPr>
        <w:t>N</w:t>
      </w:r>
      <w:r w:rsidRPr="00960C2E">
        <w:rPr>
          <w:lang w:val="en-US"/>
        </w:rPr>
        <w:t xml:space="preserve"> 7</w:t>
      </w:r>
      <w:r>
        <w:rPr>
          <w:lang w:val="en-US"/>
        </w:rPr>
        <w:t>. − P.</w:t>
      </w:r>
      <w:r w:rsidRPr="00960C2E">
        <w:rPr>
          <w:lang w:val="en-US"/>
        </w:rPr>
        <w:t xml:space="preserve"> 14816</w:t>
      </w:r>
      <w:bookmarkEnd w:id="6"/>
      <w:r>
        <w:rPr>
          <w:lang w:val="en-US"/>
        </w:rPr>
        <w:t>.</w:t>
      </w:r>
    </w:p>
    <w:p w:rsidR="00AB68F6" w:rsidRPr="004F60BC" w:rsidRDefault="00AB68F6" w:rsidP="00AB68F6">
      <w:pPr>
        <w:pStyle w:val="a6"/>
        <w:numPr>
          <w:ilvl w:val="0"/>
          <w:numId w:val="4"/>
        </w:numPr>
        <w:suppressAutoHyphens/>
        <w:rPr>
          <w:lang w:val="en-US"/>
        </w:rPr>
      </w:pPr>
      <w:bookmarkStart w:id="8" w:name="_Ref92496726"/>
      <w:bookmarkEnd w:id="7"/>
      <w:r w:rsidRPr="00DD301A">
        <w:rPr>
          <w:lang w:val="en-US"/>
        </w:rPr>
        <w:t>Lee J. H., Heo J. S., Kim Y. J., Eom J., Jung H. J.,</w:t>
      </w:r>
      <w:r w:rsidRPr="004F60BC">
        <w:rPr>
          <w:lang w:val="en-US"/>
        </w:rPr>
        <w:t xml:space="preserve"> Kim</w:t>
      </w:r>
      <w:r>
        <w:rPr>
          <w:lang w:val="en-US"/>
        </w:rPr>
        <w:t xml:space="preserve"> </w:t>
      </w:r>
      <w:r w:rsidRPr="004F60BC">
        <w:rPr>
          <w:lang w:val="en-US"/>
        </w:rPr>
        <w:t>J. W., Kim</w:t>
      </w:r>
      <w:r>
        <w:rPr>
          <w:lang w:val="en-US"/>
        </w:rPr>
        <w:t xml:space="preserve"> </w:t>
      </w:r>
      <w:r w:rsidRPr="004F60BC">
        <w:rPr>
          <w:lang w:val="en-US"/>
        </w:rPr>
        <w:t>I., Park</w:t>
      </w:r>
      <w:r>
        <w:rPr>
          <w:lang w:val="en-US"/>
        </w:rPr>
        <w:t xml:space="preserve"> </w:t>
      </w:r>
      <w:r w:rsidRPr="004F60BC">
        <w:rPr>
          <w:lang w:val="en-US"/>
        </w:rPr>
        <w:t>H. H., Mo</w:t>
      </w:r>
      <w:r>
        <w:rPr>
          <w:lang w:val="en-US"/>
        </w:rPr>
        <w:t xml:space="preserve"> </w:t>
      </w:r>
      <w:r w:rsidRPr="004F60BC">
        <w:rPr>
          <w:lang w:val="en-US"/>
        </w:rPr>
        <w:t>H. S., Kim</w:t>
      </w:r>
      <w:r>
        <w:rPr>
          <w:lang w:val="en-US"/>
        </w:rPr>
        <w:t xml:space="preserve"> </w:t>
      </w:r>
      <w:r w:rsidRPr="004F60BC">
        <w:rPr>
          <w:lang w:val="en-US"/>
        </w:rPr>
        <w:t>Y. H., Park</w:t>
      </w:r>
      <w:r>
        <w:rPr>
          <w:lang w:val="en-US"/>
        </w:rPr>
        <w:t xml:space="preserve"> </w:t>
      </w:r>
      <w:r w:rsidRPr="004F60BC">
        <w:rPr>
          <w:lang w:val="en-US"/>
        </w:rPr>
        <w:t>S. K. A Behavior-Learned Cross-Reactive Sensor Matrix for Intelligent Skin Perception</w:t>
      </w:r>
      <w:r>
        <w:rPr>
          <w:lang w:val="en-US"/>
        </w:rPr>
        <w:t xml:space="preserve"> //</w:t>
      </w:r>
      <w:r w:rsidRPr="004F60BC">
        <w:rPr>
          <w:lang w:val="en-US"/>
        </w:rPr>
        <w:t xml:space="preserve"> Adv. Mater.</w:t>
      </w:r>
      <w:r>
        <w:rPr>
          <w:lang w:val="en-US"/>
        </w:rPr>
        <w:t xml:space="preserve"> − </w:t>
      </w:r>
      <w:r w:rsidRPr="004F60BC">
        <w:rPr>
          <w:lang w:val="en-US"/>
        </w:rPr>
        <w:t>2020</w:t>
      </w:r>
      <w:r>
        <w:rPr>
          <w:lang w:val="en-US"/>
        </w:rPr>
        <w:t xml:space="preserve">. − </w:t>
      </w:r>
      <w:r w:rsidRPr="00587830">
        <w:rPr>
          <w:lang w:val="en-US"/>
        </w:rPr>
        <w:t>N</w:t>
      </w:r>
      <w:r w:rsidRPr="004F60BC">
        <w:rPr>
          <w:lang w:val="en-US"/>
        </w:rPr>
        <w:t xml:space="preserve"> 32</w:t>
      </w:r>
      <w:r>
        <w:rPr>
          <w:lang w:val="en-US"/>
        </w:rPr>
        <w:t xml:space="preserve">. − </w:t>
      </w:r>
      <w:r w:rsidRPr="004F60BC">
        <w:rPr>
          <w:lang w:val="en-US"/>
        </w:rPr>
        <w:t>2000969</w:t>
      </w:r>
      <w:bookmarkEnd w:id="8"/>
      <w:r w:rsidRPr="009A2C1C">
        <w:rPr>
          <w:lang w:val="en-US"/>
        </w:rPr>
        <w:t>.</w:t>
      </w:r>
    </w:p>
    <w:p w:rsidR="00AB68F6" w:rsidRPr="004F60BC" w:rsidRDefault="00AB68F6" w:rsidP="00AB68F6">
      <w:pPr>
        <w:pStyle w:val="a6"/>
        <w:numPr>
          <w:ilvl w:val="0"/>
          <w:numId w:val="4"/>
        </w:numPr>
        <w:suppressAutoHyphens/>
        <w:rPr>
          <w:lang w:val="en-US"/>
        </w:rPr>
      </w:pPr>
      <w:bookmarkStart w:id="9" w:name="_Ref92496987"/>
      <w:r w:rsidRPr="004F60BC">
        <w:rPr>
          <w:lang w:val="en-US"/>
        </w:rPr>
        <w:t>Zhong</w:t>
      </w:r>
      <w:r>
        <w:rPr>
          <w:lang w:val="en-US"/>
        </w:rPr>
        <w:t xml:space="preserve"> </w:t>
      </w:r>
      <w:r w:rsidRPr="004F60BC">
        <w:rPr>
          <w:lang w:val="en-US"/>
        </w:rPr>
        <w:t>W., Liu</w:t>
      </w:r>
      <w:r>
        <w:rPr>
          <w:lang w:val="en-US"/>
        </w:rPr>
        <w:t xml:space="preserve"> </w:t>
      </w:r>
      <w:r w:rsidRPr="004F60BC">
        <w:rPr>
          <w:lang w:val="en-US"/>
        </w:rPr>
        <w:t>C., Liu</w:t>
      </w:r>
      <w:r>
        <w:rPr>
          <w:lang w:val="en-US"/>
        </w:rPr>
        <w:t xml:space="preserve"> </w:t>
      </w:r>
      <w:r w:rsidRPr="004F60BC">
        <w:rPr>
          <w:lang w:val="en-US"/>
        </w:rPr>
        <w:t>Q., Piao</w:t>
      </w:r>
      <w:r>
        <w:rPr>
          <w:lang w:val="en-US"/>
        </w:rPr>
        <w:t xml:space="preserve"> </w:t>
      </w:r>
      <w:r w:rsidRPr="004F60BC">
        <w:rPr>
          <w:lang w:val="en-US"/>
        </w:rPr>
        <w:t>L., Jiang</w:t>
      </w:r>
      <w:r>
        <w:rPr>
          <w:lang w:val="en-US"/>
        </w:rPr>
        <w:t xml:space="preserve"> </w:t>
      </w:r>
      <w:r w:rsidRPr="004F60BC">
        <w:rPr>
          <w:lang w:val="en-US"/>
        </w:rPr>
        <w:t>H., Wang</w:t>
      </w:r>
      <w:r>
        <w:rPr>
          <w:lang w:val="en-US"/>
        </w:rPr>
        <w:t xml:space="preserve"> </w:t>
      </w:r>
      <w:r w:rsidRPr="004F60BC">
        <w:rPr>
          <w:lang w:val="en-US"/>
        </w:rPr>
        <w:t>W., Liu</w:t>
      </w:r>
      <w:r>
        <w:rPr>
          <w:lang w:val="en-US"/>
        </w:rPr>
        <w:t xml:space="preserve"> </w:t>
      </w:r>
      <w:r w:rsidRPr="004F60BC">
        <w:rPr>
          <w:lang w:val="en-US"/>
        </w:rPr>
        <w:t>K., Li</w:t>
      </w:r>
      <w:r>
        <w:rPr>
          <w:lang w:val="en-US"/>
        </w:rPr>
        <w:t xml:space="preserve"> </w:t>
      </w:r>
      <w:r w:rsidRPr="004F60BC">
        <w:rPr>
          <w:lang w:val="en-US"/>
        </w:rPr>
        <w:t>M., Sun</w:t>
      </w:r>
      <w:r>
        <w:rPr>
          <w:lang w:val="en-US"/>
        </w:rPr>
        <w:t xml:space="preserve"> </w:t>
      </w:r>
      <w:r w:rsidRPr="004F60BC">
        <w:rPr>
          <w:lang w:val="en-US"/>
        </w:rPr>
        <w:t>G., Wang</w:t>
      </w:r>
      <w:r>
        <w:rPr>
          <w:lang w:val="en-US"/>
        </w:rPr>
        <w:t xml:space="preserve"> </w:t>
      </w:r>
      <w:r w:rsidRPr="004F60BC">
        <w:rPr>
          <w:lang w:val="en-US"/>
        </w:rPr>
        <w:t>D. Ultrasensitive Wearable Pressure Sensors Assembled by Surface-Patterned Polyolefin Elastomer Nanofiber Membrane Interpenetrated with Silver Nanowires</w:t>
      </w:r>
      <w:r>
        <w:rPr>
          <w:lang w:val="en-US"/>
        </w:rPr>
        <w:t xml:space="preserve"> //</w:t>
      </w:r>
      <w:r w:rsidRPr="004F60BC">
        <w:rPr>
          <w:lang w:val="en-US"/>
        </w:rPr>
        <w:t xml:space="preserve"> ACS Appl. Mater. Interfaces</w:t>
      </w:r>
      <w:r>
        <w:rPr>
          <w:lang w:val="en-US"/>
        </w:rPr>
        <w:t xml:space="preserve">. − </w:t>
      </w:r>
      <w:r w:rsidRPr="004F60BC">
        <w:rPr>
          <w:lang w:val="en-US"/>
        </w:rPr>
        <w:t>2018</w:t>
      </w:r>
      <w:r>
        <w:rPr>
          <w:lang w:val="en-US"/>
        </w:rPr>
        <w:t xml:space="preserve">. − </w:t>
      </w:r>
      <w:r w:rsidRPr="00D46476">
        <w:rPr>
          <w:lang w:val="en-US"/>
        </w:rPr>
        <w:t>N</w:t>
      </w:r>
      <w:r w:rsidRPr="004F60BC">
        <w:rPr>
          <w:lang w:val="en-US"/>
        </w:rPr>
        <w:t xml:space="preserve"> 10</w:t>
      </w:r>
      <w:r>
        <w:rPr>
          <w:lang w:val="en-US"/>
        </w:rPr>
        <w:t>. − P.</w:t>
      </w:r>
      <w:r w:rsidRPr="004F60BC">
        <w:rPr>
          <w:lang w:val="en-US"/>
        </w:rPr>
        <w:t xml:space="preserve"> 42706</w:t>
      </w:r>
      <w:bookmarkEnd w:id="9"/>
      <w:r w:rsidRPr="004035A2">
        <w:rPr>
          <w:lang w:val="en-US"/>
        </w:rPr>
        <w:t>.</w:t>
      </w:r>
    </w:p>
    <w:p w:rsidR="00AB68F6" w:rsidRPr="004F60BC" w:rsidRDefault="00AB68F6" w:rsidP="00AB68F6">
      <w:pPr>
        <w:pStyle w:val="a6"/>
        <w:numPr>
          <w:ilvl w:val="0"/>
          <w:numId w:val="4"/>
        </w:numPr>
        <w:suppressAutoHyphens/>
        <w:rPr>
          <w:lang w:val="en-US"/>
        </w:rPr>
      </w:pPr>
      <w:bookmarkStart w:id="10" w:name="_Ref92497168"/>
      <w:r w:rsidRPr="004F60BC">
        <w:rPr>
          <w:lang w:val="en-US"/>
        </w:rPr>
        <w:t>Kim</w:t>
      </w:r>
      <w:r>
        <w:rPr>
          <w:lang w:val="en-US"/>
        </w:rPr>
        <w:t xml:space="preserve"> </w:t>
      </w:r>
      <w:r w:rsidRPr="004F60BC">
        <w:rPr>
          <w:lang w:val="en-US"/>
        </w:rPr>
        <w:t>S., Amjadi</w:t>
      </w:r>
      <w:r>
        <w:rPr>
          <w:lang w:val="en-US"/>
        </w:rPr>
        <w:t xml:space="preserve"> </w:t>
      </w:r>
      <w:r w:rsidRPr="004F60BC">
        <w:rPr>
          <w:lang w:val="en-US"/>
        </w:rPr>
        <w:t>M., Lee</w:t>
      </w:r>
      <w:r>
        <w:rPr>
          <w:lang w:val="en-US"/>
        </w:rPr>
        <w:t xml:space="preserve"> </w:t>
      </w:r>
      <w:r w:rsidRPr="004F60BC">
        <w:rPr>
          <w:lang w:val="en-US"/>
        </w:rPr>
        <w:t>T. I., Jeong</w:t>
      </w:r>
      <w:r>
        <w:rPr>
          <w:lang w:val="en-US"/>
        </w:rPr>
        <w:t xml:space="preserve"> </w:t>
      </w:r>
      <w:r w:rsidRPr="004F60BC">
        <w:rPr>
          <w:lang w:val="en-US"/>
        </w:rPr>
        <w:t>Y., Kwon</w:t>
      </w:r>
      <w:r>
        <w:rPr>
          <w:lang w:val="en-US"/>
        </w:rPr>
        <w:t xml:space="preserve"> </w:t>
      </w:r>
      <w:r w:rsidRPr="004F60BC">
        <w:rPr>
          <w:lang w:val="en-US"/>
        </w:rPr>
        <w:t>D., Kim</w:t>
      </w:r>
      <w:r>
        <w:rPr>
          <w:lang w:val="en-US"/>
        </w:rPr>
        <w:t xml:space="preserve"> </w:t>
      </w:r>
      <w:r w:rsidRPr="004F60BC">
        <w:rPr>
          <w:lang w:val="en-US"/>
        </w:rPr>
        <w:t>M. S., Kim</w:t>
      </w:r>
      <w:r>
        <w:rPr>
          <w:lang w:val="en-US"/>
        </w:rPr>
        <w:t xml:space="preserve"> </w:t>
      </w:r>
      <w:r w:rsidRPr="004F60BC">
        <w:rPr>
          <w:lang w:val="en-US"/>
        </w:rPr>
        <w:t>K., Kim</w:t>
      </w:r>
      <w:r>
        <w:rPr>
          <w:lang w:val="en-US"/>
        </w:rPr>
        <w:t xml:space="preserve"> </w:t>
      </w:r>
      <w:r w:rsidRPr="004F60BC">
        <w:rPr>
          <w:lang w:val="en-US"/>
        </w:rPr>
        <w:t>T. S., Oh</w:t>
      </w:r>
      <w:r>
        <w:rPr>
          <w:lang w:val="en-US"/>
        </w:rPr>
        <w:t xml:space="preserve"> </w:t>
      </w:r>
      <w:r w:rsidRPr="004F60BC">
        <w:rPr>
          <w:lang w:val="en-US"/>
        </w:rPr>
        <w:t>Y. S., Park</w:t>
      </w:r>
      <w:r>
        <w:rPr>
          <w:lang w:val="en-US"/>
        </w:rPr>
        <w:t xml:space="preserve"> </w:t>
      </w:r>
      <w:r w:rsidRPr="004F60BC">
        <w:rPr>
          <w:lang w:val="en-US"/>
        </w:rPr>
        <w:t>I. Wearable, Ultrawide-Range, and Bending-Insensitive Pressure Sensor Based on Carbon Nanotube Network-Coated Porous Elastomer Sponges for Human Interface and Healthcare Devices</w:t>
      </w:r>
      <w:r>
        <w:rPr>
          <w:lang w:val="en-US"/>
        </w:rPr>
        <w:t xml:space="preserve"> //</w:t>
      </w:r>
      <w:r w:rsidRPr="004F60BC">
        <w:rPr>
          <w:lang w:val="en-US"/>
        </w:rPr>
        <w:t xml:space="preserve"> ACS Appl. Mater. Interfaces</w:t>
      </w:r>
      <w:r>
        <w:rPr>
          <w:lang w:val="en-US"/>
        </w:rPr>
        <w:t xml:space="preserve">. − </w:t>
      </w:r>
      <w:r w:rsidRPr="004F60BC">
        <w:rPr>
          <w:lang w:val="en-US"/>
        </w:rPr>
        <w:t xml:space="preserve"> 2019</w:t>
      </w:r>
      <w:r>
        <w:rPr>
          <w:lang w:val="en-US"/>
        </w:rPr>
        <w:t xml:space="preserve"> . − </w:t>
      </w:r>
      <w:r w:rsidRPr="00D46476">
        <w:rPr>
          <w:lang w:val="en-US"/>
        </w:rPr>
        <w:t>N</w:t>
      </w:r>
      <w:r w:rsidRPr="004F60BC">
        <w:rPr>
          <w:lang w:val="en-US"/>
        </w:rPr>
        <w:t xml:space="preserve"> 11</w:t>
      </w:r>
      <w:r>
        <w:rPr>
          <w:lang w:val="en-US"/>
        </w:rPr>
        <w:t>. − P.</w:t>
      </w:r>
      <w:r w:rsidRPr="004F60BC">
        <w:rPr>
          <w:lang w:val="en-US"/>
        </w:rPr>
        <w:t xml:space="preserve"> 23639</w:t>
      </w:r>
      <w:bookmarkEnd w:id="10"/>
      <w:r w:rsidRPr="004035A2">
        <w:rPr>
          <w:lang w:val="en-US"/>
        </w:rPr>
        <w:t>.</w:t>
      </w:r>
    </w:p>
    <w:p w:rsidR="00AB68F6" w:rsidRPr="004F60BC" w:rsidRDefault="00AB68F6" w:rsidP="00AB68F6">
      <w:pPr>
        <w:pStyle w:val="a6"/>
        <w:numPr>
          <w:ilvl w:val="0"/>
          <w:numId w:val="4"/>
        </w:numPr>
        <w:suppressAutoHyphens/>
        <w:rPr>
          <w:lang w:val="en-US"/>
        </w:rPr>
      </w:pPr>
      <w:bookmarkStart w:id="11" w:name="_Ref92497211"/>
      <w:r w:rsidRPr="004F60BC">
        <w:rPr>
          <w:lang w:val="en-US"/>
        </w:rPr>
        <w:t>Zhu</w:t>
      </w:r>
      <w:r>
        <w:rPr>
          <w:lang w:val="en-US"/>
        </w:rPr>
        <w:t xml:space="preserve"> </w:t>
      </w:r>
      <w:r w:rsidRPr="004F60BC">
        <w:rPr>
          <w:lang w:val="en-US"/>
        </w:rPr>
        <w:t>B., Niu</w:t>
      </w:r>
      <w:r>
        <w:rPr>
          <w:lang w:val="en-US"/>
        </w:rPr>
        <w:t xml:space="preserve"> </w:t>
      </w:r>
      <w:r w:rsidRPr="004F60BC">
        <w:rPr>
          <w:lang w:val="en-US"/>
        </w:rPr>
        <w:t>Z., Wang</w:t>
      </w:r>
      <w:r>
        <w:rPr>
          <w:lang w:val="en-US"/>
        </w:rPr>
        <w:t xml:space="preserve"> </w:t>
      </w:r>
      <w:r w:rsidRPr="004F60BC">
        <w:rPr>
          <w:lang w:val="en-US"/>
        </w:rPr>
        <w:t>H., Leow</w:t>
      </w:r>
      <w:r>
        <w:rPr>
          <w:lang w:val="en-US"/>
        </w:rPr>
        <w:t xml:space="preserve"> </w:t>
      </w:r>
      <w:r w:rsidRPr="004F60BC">
        <w:rPr>
          <w:lang w:val="en-US"/>
        </w:rPr>
        <w:t>W. R., Wang</w:t>
      </w:r>
      <w:r>
        <w:rPr>
          <w:lang w:val="en-US"/>
        </w:rPr>
        <w:t xml:space="preserve"> </w:t>
      </w:r>
      <w:r w:rsidRPr="004F60BC">
        <w:rPr>
          <w:lang w:val="en-US"/>
        </w:rPr>
        <w:t>H., Li</w:t>
      </w:r>
      <w:r>
        <w:rPr>
          <w:lang w:val="en-US"/>
        </w:rPr>
        <w:t xml:space="preserve"> </w:t>
      </w:r>
      <w:r w:rsidRPr="004F60BC">
        <w:rPr>
          <w:lang w:val="en-US"/>
        </w:rPr>
        <w:t>Y., Zheng</w:t>
      </w:r>
      <w:r>
        <w:rPr>
          <w:lang w:val="en-US"/>
        </w:rPr>
        <w:t xml:space="preserve"> </w:t>
      </w:r>
      <w:r w:rsidRPr="004F60BC">
        <w:rPr>
          <w:lang w:val="en-US"/>
        </w:rPr>
        <w:t>L., Wei</w:t>
      </w:r>
      <w:r>
        <w:rPr>
          <w:lang w:val="en-US"/>
        </w:rPr>
        <w:t xml:space="preserve"> </w:t>
      </w:r>
      <w:r w:rsidRPr="004F60BC">
        <w:rPr>
          <w:lang w:val="en-US"/>
        </w:rPr>
        <w:t>J., Huo</w:t>
      </w:r>
      <w:r>
        <w:rPr>
          <w:lang w:val="en-US"/>
        </w:rPr>
        <w:t xml:space="preserve"> </w:t>
      </w:r>
      <w:r w:rsidRPr="004F60BC">
        <w:rPr>
          <w:lang w:val="en-US"/>
        </w:rPr>
        <w:t>F., Chen</w:t>
      </w:r>
      <w:r>
        <w:rPr>
          <w:lang w:val="en-US"/>
        </w:rPr>
        <w:t xml:space="preserve"> </w:t>
      </w:r>
      <w:r w:rsidRPr="004F60BC">
        <w:rPr>
          <w:lang w:val="en-US"/>
        </w:rPr>
        <w:t>X. Microstructured Graphene Arrays for Highly Sensitive Flexible Tactile Sensors</w:t>
      </w:r>
      <w:r>
        <w:rPr>
          <w:lang w:val="en-US"/>
        </w:rPr>
        <w:t xml:space="preserve"> //</w:t>
      </w:r>
      <w:r w:rsidRPr="004F60BC">
        <w:rPr>
          <w:lang w:val="en-US"/>
        </w:rPr>
        <w:t xml:space="preserve"> Small</w:t>
      </w:r>
      <w:r>
        <w:rPr>
          <w:lang w:val="en-US"/>
        </w:rPr>
        <w:t xml:space="preserve">. − </w:t>
      </w:r>
      <w:r w:rsidRPr="004F60BC">
        <w:rPr>
          <w:lang w:val="en-US"/>
        </w:rPr>
        <w:t>2014</w:t>
      </w:r>
      <w:r>
        <w:rPr>
          <w:lang w:val="en-US"/>
        </w:rPr>
        <w:t>. − N</w:t>
      </w:r>
      <w:r w:rsidRPr="004F60BC">
        <w:rPr>
          <w:lang w:val="en-US"/>
        </w:rPr>
        <w:t xml:space="preserve"> 10</w:t>
      </w:r>
      <w:r>
        <w:rPr>
          <w:lang w:val="en-US"/>
        </w:rPr>
        <w:t>. − P.</w:t>
      </w:r>
      <w:r w:rsidRPr="004F60BC">
        <w:rPr>
          <w:lang w:val="en-US"/>
        </w:rPr>
        <w:t xml:space="preserve"> 3625</w:t>
      </w:r>
      <w:bookmarkEnd w:id="11"/>
      <w:r w:rsidRPr="00F8383B">
        <w:rPr>
          <w:lang w:val="en-US"/>
        </w:rPr>
        <w:t>.</w:t>
      </w:r>
    </w:p>
    <w:p w:rsidR="00AB68F6" w:rsidRPr="004F60BC" w:rsidRDefault="00AB68F6" w:rsidP="00AB68F6">
      <w:pPr>
        <w:pStyle w:val="a6"/>
        <w:numPr>
          <w:ilvl w:val="0"/>
          <w:numId w:val="4"/>
        </w:numPr>
        <w:suppressAutoHyphens/>
        <w:rPr>
          <w:lang w:val="en-US"/>
        </w:rPr>
      </w:pPr>
      <w:bookmarkStart w:id="12" w:name="_Ref92497246"/>
      <w:r w:rsidRPr="004F60BC">
        <w:rPr>
          <w:lang w:val="en-US"/>
        </w:rPr>
        <w:t>Zhu</w:t>
      </w:r>
      <w:r>
        <w:rPr>
          <w:lang w:val="en-US"/>
        </w:rPr>
        <w:t xml:space="preserve"> </w:t>
      </w:r>
      <w:r w:rsidRPr="004F60BC">
        <w:rPr>
          <w:lang w:val="en-US"/>
        </w:rPr>
        <w:t>M., Yue</w:t>
      </w:r>
      <w:r>
        <w:rPr>
          <w:lang w:val="en-US"/>
        </w:rPr>
        <w:t xml:space="preserve"> </w:t>
      </w:r>
      <w:r w:rsidRPr="004F60BC">
        <w:rPr>
          <w:lang w:val="en-US"/>
        </w:rPr>
        <w:t>Y., Cheng</w:t>
      </w:r>
      <w:r>
        <w:rPr>
          <w:lang w:val="en-US"/>
        </w:rPr>
        <w:t xml:space="preserve"> </w:t>
      </w:r>
      <w:r w:rsidRPr="004F60BC">
        <w:rPr>
          <w:lang w:val="en-US"/>
        </w:rPr>
        <w:t>Y., Zhang</w:t>
      </w:r>
      <w:r>
        <w:rPr>
          <w:lang w:val="en-US"/>
        </w:rPr>
        <w:t xml:space="preserve"> </w:t>
      </w:r>
      <w:r w:rsidRPr="004F60BC">
        <w:rPr>
          <w:lang w:val="en-US"/>
        </w:rPr>
        <w:t>Y., Su</w:t>
      </w:r>
      <w:r>
        <w:rPr>
          <w:lang w:val="en-US"/>
        </w:rPr>
        <w:t xml:space="preserve"> </w:t>
      </w:r>
      <w:r w:rsidRPr="004F60BC">
        <w:rPr>
          <w:lang w:val="en-US"/>
        </w:rPr>
        <w:t>J., Long</w:t>
      </w:r>
      <w:r>
        <w:rPr>
          <w:lang w:val="en-US"/>
        </w:rPr>
        <w:t xml:space="preserve"> </w:t>
      </w:r>
      <w:r w:rsidRPr="004F60BC">
        <w:rPr>
          <w:lang w:val="en-US"/>
        </w:rPr>
        <w:t>F., Jiang</w:t>
      </w:r>
      <w:r>
        <w:rPr>
          <w:lang w:val="en-US"/>
        </w:rPr>
        <w:t xml:space="preserve"> </w:t>
      </w:r>
      <w:r w:rsidRPr="004F60BC">
        <w:rPr>
          <w:lang w:val="en-US"/>
        </w:rPr>
        <w:t>X., Ma</w:t>
      </w:r>
      <w:r>
        <w:rPr>
          <w:lang w:val="en-US"/>
        </w:rPr>
        <w:t xml:space="preserve"> </w:t>
      </w:r>
      <w:r w:rsidRPr="004F60BC">
        <w:rPr>
          <w:lang w:val="en-US"/>
        </w:rPr>
        <w:t>Y., Gao</w:t>
      </w:r>
      <w:r>
        <w:rPr>
          <w:lang w:val="en-US"/>
        </w:rPr>
        <w:t xml:space="preserve"> </w:t>
      </w:r>
      <w:r w:rsidRPr="004F60BC">
        <w:rPr>
          <w:lang w:val="en-US"/>
        </w:rPr>
        <w:t>Y. Hollow MXene Sphere/Reduced Graphene Aerogel Composites for Piezoresistive Sensor with Ultra-High Sensitivity</w:t>
      </w:r>
      <w:r>
        <w:rPr>
          <w:lang w:val="en-US"/>
        </w:rPr>
        <w:t xml:space="preserve"> //</w:t>
      </w:r>
      <w:r w:rsidRPr="004F60BC">
        <w:rPr>
          <w:lang w:val="en-US"/>
        </w:rPr>
        <w:t xml:space="preserve"> Adv. Electron. Mater</w:t>
      </w:r>
      <w:r>
        <w:rPr>
          <w:lang w:val="en-US"/>
        </w:rPr>
        <w:t xml:space="preserve">. − </w:t>
      </w:r>
      <w:r w:rsidRPr="004F60BC">
        <w:rPr>
          <w:lang w:val="en-US"/>
        </w:rPr>
        <w:t>2020</w:t>
      </w:r>
      <w:r>
        <w:rPr>
          <w:lang w:val="en-US"/>
        </w:rPr>
        <w:t xml:space="preserve">. −  </w:t>
      </w:r>
      <w:r w:rsidRPr="00D46476">
        <w:rPr>
          <w:lang w:val="en-US"/>
        </w:rPr>
        <w:t>N</w:t>
      </w:r>
      <w:r w:rsidRPr="004F60BC">
        <w:rPr>
          <w:lang w:val="en-US"/>
        </w:rPr>
        <w:t xml:space="preserve"> 6</w:t>
      </w:r>
      <w:r>
        <w:rPr>
          <w:lang w:val="en-US"/>
        </w:rPr>
        <w:t xml:space="preserve">. − P. </w:t>
      </w:r>
      <w:r w:rsidRPr="004F60BC">
        <w:rPr>
          <w:lang w:val="en-US"/>
        </w:rPr>
        <w:t>1901064</w:t>
      </w:r>
      <w:bookmarkEnd w:id="12"/>
      <w:r>
        <w:rPr>
          <w:lang w:val="en-US"/>
        </w:rPr>
        <w:t>.</w:t>
      </w:r>
    </w:p>
    <w:p w:rsidR="00AB68F6" w:rsidRPr="004F60BC" w:rsidRDefault="00AB68F6" w:rsidP="00AB68F6">
      <w:pPr>
        <w:pStyle w:val="a6"/>
        <w:numPr>
          <w:ilvl w:val="0"/>
          <w:numId w:val="4"/>
        </w:numPr>
        <w:suppressAutoHyphens/>
        <w:rPr>
          <w:lang w:val="en-US"/>
        </w:rPr>
      </w:pPr>
      <w:bookmarkStart w:id="13" w:name="_Ref92497278"/>
      <w:r w:rsidRPr="004F60BC">
        <w:rPr>
          <w:lang w:val="en-US"/>
        </w:rPr>
        <w:t>Pyo</w:t>
      </w:r>
      <w:r>
        <w:rPr>
          <w:lang w:val="en-US"/>
        </w:rPr>
        <w:t xml:space="preserve"> </w:t>
      </w:r>
      <w:r w:rsidRPr="004F60BC">
        <w:rPr>
          <w:lang w:val="en-US"/>
        </w:rPr>
        <w:t>S., Lee</w:t>
      </w:r>
      <w:r>
        <w:rPr>
          <w:lang w:val="en-US"/>
        </w:rPr>
        <w:t xml:space="preserve"> </w:t>
      </w:r>
      <w:r w:rsidRPr="004F60BC">
        <w:rPr>
          <w:lang w:val="en-US"/>
        </w:rPr>
        <w:t>J.-I., Kim</w:t>
      </w:r>
      <w:r>
        <w:rPr>
          <w:lang w:val="en-US"/>
        </w:rPr>
        <w:t xml:space="preserve"> </w:t>
      </w:r>
      <w:r w:rsidRPr="004F60BC">
        <w:rPr>
          <w:lang w:val="en-US"/>
        </w:rPr>
        <w:t>M.-O., Chung</w:t>
      </w:r>
      <w:r>
        <w:rPr>
          <w:lang w:val="en-US"/>
        </w:rPr>
        <w:t xml:space="preserve"> </w:t>
      </w:r>
      <w:r w:rsidRPr="004F60BC">
        <w:rPr>
          <w:lang w:val="en-US"/>
        </w:rPr>
        <w:t>T., Oh</w:t>
      </w:r>
      <w:r>
        <w:rPr>
          <w:lang w:val="en-US"/>
        </w:rPr>
        <w:t xml:space="preserve"> </w:t>
      </w:r>
      <w:r w:rsidRPr="004F60BC">
        <w:rPr>
          <w:lang w:val="en-US"/>
        </w:rPr>
        <w:t>Y., Lim</w:t>
      </w:r>
      <w:r>
        <w:rPr>
          <w:lang w:val="en-US"/>
        </w:rPr>
        <w:t xml:space="preserve"> </w:t>
      </w:r>
      <w:r w:rsidRPr="004F60BC">
        <w:rPr>
          <w:lang w:val="en-US"/>
        </w:rPr>
        <w:t>S.-C., Park</w:t>
      </w:r>
      <w:r>
        <w:rPr>
          <w:lang w:val="en-US"/>
        </w:rPr>
        <w:t xml:space="preserve"> </w:t>
      </w:r>
      <w:r w:rsidRPr="004F60BC">
        <w:rPr>
          <w:lang w:val="en-US"/>
        </w:rPr>
        <w:t>J., Kim</w:t>
      </w:r>
      <w:r>
        <w:rPr>
          <w:lang w:val="en-US"/>
        </w:rPr>
        <w:t xml:space="preserve"> </w:t>
      </w:r>
      <w:r w:rsidRPr="004F60BC">
        <w:rPr>
          <w:lang w:val="en-US"/>
        </w:rPr>
        <w:t>J. Development of a flexible three-axis tactile sensor based on screen-printed carbon nanotube-polymer composite</w:t>
      </w:r>
      <w:r>
        <w:rPr>
          <w:lang w:val="en-US"/>
        </w:rPr>
        <w:t xml:space="preserve"> //</w:t>
      </w:r>
      <w:r w:rsidRPr="004F60BC">
        <w:rPr>
          <w:lang w:val="en-US"/>
        </w:rPr>
        <w:t xml:space="preserve"> J. Micromech. Microeng</w:t>
      </w:r>
      <w:r>
        <w:rPr>
          <w:lang w:val="en-US"/>
        </w:rPr>
        <w:t xml:space="preserve">. − </w:t>
      </w:r>
      <w:r w:rsidRPr="004F60BC">
        <w:rPr>
          <w:lang w:val="en-US"/>
        </w:rPr>
        <w:t>2014</w:t>
      </w:r>
      <w:r>
        <w:rPr>
          <w:lang w:val="en-US"/>
        </w:rPr>
        <w:t xml:space="preserve">. − </w:t>
      </w:r>
      <w:r w:rsidRPr="00A73271">
        <w:rPr>
          <w:lang w:val="en-US"/>
        </w:rPr>
        <w:t>N</w:t>
      </w:r>
      <w:r>
        <w:rPr>
          <w:lang w:val="en-US"/>
        </w:rPr>
        <w:t xml:space="preserve"> </w:t>
      </w:r>
      <w:r w:rsidRPr="004F60BC">
        <w:rPr>
          <w:lang w:val="en-US"/>
        </w:rPr>
        <w:t>24</w:t>
      </w:r>
      <w:r>
        <w:rPr>
          <w:lang w:val="en-US"/>
        </w:rPr>
        <w:t xml:space="preserve">. − P. </w:t>
      </w:r>
      <w:r w:rsidRPr="004F60BC">
        <w:rPr>
          <w:lang w:val="en-US"/>
        </w:rPr>
        <w:t>075012</w:t>
      </w:r>
      <w:bookmarkEnd w:id="13"/>
      <w:r w:rsidRPr="00246596">
        <w:rPr>
          <w:lang w:val="en-US"/>
        </w:rPr>
        <w:t>.</w:t>
      </w:r>
    </w:p>
    <w:p w:rsidR="00AB68F6" w:rsidRPr="004F60BC" w:rsidRDefault="00AB68F6" w:rsidP="00AB68F6">
      <w:pPr>
        <w:pStyle w:val="a6"/>
        <w:numPr>
          <w:ilvl w:val="0"/>
          <w:numId w:val="4"/>
        </w:numPr>
        <w:suppressAutoHyphens/>
        <w:rPr>
          <w:lang w:val="en-US"/>
        </w:rPr>
      </w:pPr>
      <w:bookmarkStart w:id="14" w:name="_Ref92497316"/>
      <w:r w:rsidRPr="004F60BC">
        <w:rPr>
          <w:lang w:val="en-US"/>
        </w:rPr>
        <w:t>Han</w:t>
      </w:r>
      <w:r>
        <w:rPr>
          <w:lang w:val="en-US"/>
        </w:rPr>
        <w:t xml:space="preserve"> </w:t>
      </w:r>
      <w:r w:rsidRPr="004F60BC">
        <w:rPr>
          <w:lang w:val="en-US"/>
        </w:rPr>
        <w:t>S., Liu</w:t>
      </w:r>
      <w:r>
        <w:rPr>
          <w:lang w:val="en-US"/>
        </w:rPr>
        <w:t xml:space="preserve"> </w:t>
      </w:r>
      <w:r w:rsidRPr="004F60BC">
        <w:rPr>
          <w:lang w:val="en-US"/>
        </w:rPr>
        <w:t>C., Huang</w:t>
      </w:r>
      <w:r>
        <w:rPr>
          <w:lang w:val="en-US"/>
        </w:rPr>
        <w:t xml:space="preserve"> </w:t>
      </w:r>
      <w:r w:rsidRPr="004F60BC">
        <w:rPr>
          <w:lang w:val="en-US"/>
        </w:rPr>
        <w:t>Z., Zheng</w:t>
      </w:r>
      <w:r>
        <w:rPr>
          <w:lang w:val="en-US"/>
        </w:rPr>
        <w:t xml:space="preserve"> </w:t>
      </w:r>
      <w:r w:rsidRPr="004F60BC">
        <w:rPr>
          <w:lang w:val="en-US"/>
        </w:rPr>
        <w:t>J., Xu</w:t>
      </w:r>
      <w:r>
        <w:rPr>
          <w:lang w:val="en-US"/>
        </w:rPr>
        <w:t xml:space="preserve"> </w:t>
      </w:r>
      <w:r w:rsidRPr="004F60BC">
        <w:rPr>
          <w:lang w:val="en-US"/>
        </w:rPr>
        <w:t>H., Chu</w:t>
      </w:r>
      <w:r>
        <w:rPr>
          <w:lang w:val="en-US"/>
        </w:rPr>
        <w:t xml:space="preserve"> </w:t>
      </w:r>
      <w:r w:rsidRPr="004F60BC">
        <w:rPr>
          <w:lang w:val="en-US"/>
        </w:rPr>
        <w:t>S., Wu</w:t>
      </w:r>
      <w:r>
        <w:rPr>
          <w:lang w:val="en-US"/>
        </w:rPr>
        <w:t xml:space="preserve"> </w:t>
      </w:r>
      <w:r w:rsidRPr="004F60BC">
        <w:rPr>
          <w:lang w:val="en-US"/>
        </w:rPr>
        <w:t>J., Liu</w:t>
      </w:r>
      <w:r>
        <w:rPr>
          <w:lang w:val="en-US"/>
        </w:rPr>
        <w:t xml:space="preserve"> </w:t>
      </w:r>
      <w:r w:rsidRPr="004F60BC">
        <w:rPr>
          <w:lang w:val="en-US"/>
        </w:rPr>
        <w:t>C. High-Performance Pressure Sensors Based on 3D Microstructure Fabricated by a Facile Transfer Technology</w:t>
      </w:r>
      <w:r>
        <w:rPr>
          <w:lang w:val="en-US"/>
        </w:rPr>
        <w:t xml:space="preserve"> //</w:t>
      </w:r>
      <w:r w:rsidRPr="004F60BC">
        <w:rPr>
          <w:lang w:val="en-US"/>
        </w:rPr>
        <w:t xml:space="preserve"> Adv. Mater. Technol</w:t>
      </w:r>
      <w:r>
        <w:rPr>
          <w:lang w:val="en-US"/>
        </w:rPr>
        <w:t xml:space="preserve">. − </w:t>
      </w:r>
      <w:r w:rsidRPr="004F60BC">
        <w:rPr>
          <w:lang w:val="en-US"/>
        </w:rPr>
        <w:t>2019</w:t>
      </w:r>
      <w:r>
        <w:rPr>
          <w:lang w:val="en-US"/>
        </w:rPr>
        <w:t xml:space="preserve">. − </w:t>
      </w:r>
      <w:r w:rsidRPr="00D46476">
        <w:rPr>
          <w:lang w:val="en-US"/>
        </w:rPr>
        <w:t>N</w:t>
      </w:r>
      <w:r>
        <w:rPr>
          <w:lang w:val="en-US"/>
        </w:rPr>
        <w:t xml:space="preserve"> </w:t>
      </w:r>
      <w:r w:rsidRPr="004F60BC">
        <w:rPr>
          <w:lang w:val="en-US"/>
        </w:rPr>
        <w:t>4</w:t>
      </w:r>
      <w:r>
        <w:rPr>
          <w:lang w:val="en-US"/>
        </w:rPr>
        <w:t xml:space="preserve">. − P. </w:t>
      </w:r>
      <w:r w:rsidRPr="004F60BC">
        <w:rPr>
          <w:lang w:val="en-US"/>
        </w:rPr>
        <w:t>1800640</w:t>
      </w:r>
      <w:bookmarkEnd w:id="14"/>
      <w:r w:rsidRPr="00246596">
        <w:rPr>
          <w:lang w:val="en-US"/>
        </w:rPr>
        <w:t>.</w:t>
      </w:r>
    </w:p>
    <w:p w:rsidR="00AB68F6" w:rsidRPr="004F60BC" w:rsidRDefault="00AB68F6" w:rsidP="00AB68F6">
      <w:pPr>
        <w:pStyle w:val="a6"/>
        <w:numPr>
          <w:ilvl w:val="0"/>
          <w:numId w:val="4"/>
        </w:numPr>
        <w:suppressAutoHyphens/>
        <w:rPr>
          <w:lang w:val="en-US"/>
        </w:rPr>
      </w:pPr>
      <w:bookmarkStart w:id="15" w:name="_Ref92497359"/>
      <w:r w:rsidRPr="004F60BC">
        <w:rPr>
          <w:lang w:val="en-US"/>
        </w:rPr>
        <w:t>Pyo</w:t>
      </w:r>
      <w:r>
        <w:rPr>
          <w:lang w:val="en-US"/>
        </w:rPr>
        <w:t xml:space="preserve"> </w:t>
      </w:r>
      <w:r w:rsidRPr="004F60BC">
        <w:rPr>
          <w:lang w:val="en-US"/>
        </w:rPr>
        <w:t>S., Lee</w:t>
      </w:r>
      <w:r>
        <w:rPr>
          <w:lang w:val="en-US"/>
        </w:rPr>
        <w:t xml:space="preserve"> </w:t>
      </w:r>
      <w:r w:rsidRPr="004F60BC">
        <w:rPr>
          <w:lang w:val="en-US"/>
        </w:rPr>
        <w:t>J., Kim</w:t>
      </w:r>
      <w:r>
        <w:rPr>
          <w:lang w:val="en-US"/>
        </w:rPr>
        <w:t xml:space="preserve"> </w:t>
      </w:r>
      <w:r w:rsidRPr="004F60BC">
        <w:rPr>
          <w:lang w:val="en-US"/>
        </w:rPr>
        <w:t>W., Jo</w:t>
      </w:r>
      <w:r>
        <w:rPr>
          <w:lang w:val="en-US"/>
        </w:rPr>
        <w:t xml:space="preserve"> </w:t>
      </w:r>
      <w:r w:rsidRPr="004F60BC">
        <w:rPr>
          <w:lang w:val="en-US"/>
        </w:rPr>
        <w:t>E., Kim</w:t>
      </w:r>
      <w:r>
        <w:rPr>
          <w:lang w:val="en-US"/>
        </w:rPr>
        <w:t xml:space="preserve"> </w:t>
      </w:r>
      <w:r w:rsidRPr="004F60BC">
        <w:rPr>
          <w:lang w:val="en-US"/>
        </w:rPr>
        <w:t>J. Multi-Layered, Hierarchical Fabric-Based Tactile Sensors with High Sensitivity and Linearity in Ultrawide Pressure Range</w:t>
      </w:r>
      <w:r>
        <w:rPr>
          <w:lang w:val="en-US"/>
        </w:rPr>
        <w:t xml:space="preserve"> // </w:t>
      </w:r>
      <w:r w:rsidRPr="004F60BC">
        <w:rPr>
          <w:lang w:val="en-US"/>
        </w:rPr>
        <w:t>Adv. Funct. Mater</w:t>
      </w:r>
      <w:r>
        <w:rPr>
          <w:lang w:val="en-US"/>
        </w:rPr>
        <w:t xml:space="preserve">. − </w:t>
      </w:r>
      <w:r w:rsidRPr="004F60BC">
        <w:rPr>
          <w:lang w:val="en-US"/>
        </w:rPr>
        <w:t>2019</w:t>
      </w:r>
      <w:r>
        <w:rPr>
          <w:lang w:val="en-US"/>
        </w:rPr>
        <w:t xml:space="preserve">. − </w:t>
      </w:r>
      <w:r w:rsidRPr="00D46476">
        <w:rPr>
          <w:lang w:val="en-US"/>
        </w:rPr>
        <w:t xml:space="preserve">N </w:t>
      </w:r>
      <w:r w:rsidRPr="004F60BC">
        <w:rPr>
          <w:lang w:val="en-US"/>
        </w:rPr>
        <w:t>29</w:t>
      </w:r>
      <w:r>
        <w:rPr>
          <w:lang w:val="en-US"/>
        </w:rPr>
        <w:t xml:space="preserve">. − P. </w:t>
      </w:r>
      <w:r w:rsidRPr="004F60BC">
        <w:rPr>
          <w:lang w:val="en-US"/>
        </w:rPr>
        <w:t>1902484</w:t>
      </w:r>
      <w:bookmarkEnd w:id="15"/>
      <w:r w:rsidRPr="00246596">
        <w:rPr>
          <w:lang w:val="en-US"/>
        </w:rPr>
        <w:t>.</w:t>
      </w:r>
    </w:p>
    <w:p w:rsidR="00AB68F6" w:rsidRPr="00EC61A6" w:rsidRDefault="00AB68F6" w:rsidP="00AB68F6">
      <w:pPr>
        <w:pStyle w:val="a6"/>
        <w:numPr>
          <w:ilvl w:val="0"/>
          <w:numId w:val="4"/>
        </w:numPr>
        <w:suppressAutoHyphens/>
        <w:rPr>
          <w:color w:val="FF0000"/>
          <w:lang w:val="en-US"/>
        </w:rPr>
      </w:pPr>
      <w:bookmarkStart w:id="16" w:name="_Ref92497405"/>
      <w:r w:rsidRPr="00EC61A6">
        <w:rPr>
          <w:color w:val="FF0000"/>
          <w:lang w:val="en-US"/>
        </w:rPr>
        <w:t>Dai H., Thostenson E. T. Large-Area Carbon Nanotube-Based Flexible Composites for Ultra-Wide Range Pressure Sensing and Spatial Pressure Mapping // ACS Appl. Mater. Interfaces. − 2019. − N 11. − P. 48370</w:t>
      </w:r>
      <w:bookmarkEnd w:id="16"/>
      <w:r w:rsidRPr="00EC61A6">
        <w:rPr>
          <w:color w:val="FF0000"/>
          <w:lang w:val="en-US"/>
        </w:rPr>
        <w:t>.</w:t>
      </w:r>
    </w:p>
    <w:p w:rsidR="00AB68F6" w:rsidRPr="00150604" w:rsidRDefault="00AB68F6" w:rsidP="00AB68F6">
      <w:pPr>
        <w:pStyle w:val="a6"/>
        <w:numPr>
          <w:ilvl w:val="0"/>
          <w:numId w:val="4"/>
        </w:numPr>
        <w:suppressAutoHyphens/>
        <w:rPr>
          <w:lang w:val="en-US"/>
        </w:rPr>
      </w:pPr>
      <w:bookmarkStart w:id="17" w:name="_Ref93962005"/>
      <w:r w:rsidRPr="00150604">
        <w:rPr>
          <w:color w:val="auto"/>
          <w:lang w:val="en-US"/>
        </w:rPr>
        <w:t>Li X., Huang W., Yao G., Gao M., Wei X., Liu Z., Zhang H., Gong T., Yu B. Highly sensitive flexible tactile sensors based on microstructured multiwall carbon</w:t>
      </w:r>
      <w:r w:rsidRPr="00726F05">
        <w:rPr>
          <w:lang w:val="en-US"/>
        </w:rPr>
        <w:t xml:space="preserve"> nanotube arrays</w:t>
      </w:r>
      <w:r>
        <w:rPr>
          <w:lang w:val="en-US"/>
        </w:rPr>
        <w:t xml:space="preserve"> // </w:t>
      </w:r>
      <w:r w:rsidRPr="00726F05">
        <w:rPr>
          <w:lang w:val="en-US"/>
        </w:rPr>
        <w:t>Scr. Mater</w:t>
      </w:r>
      <w:r>
        <w:rPr>
          <w:lang w:val="en-US"/>
        </w:rPr>
        <w:t xml:space="preserve">. − 2017. − </w:t>
      </w:r>
      <w:r w:rsidRPr="00A73271">
        <w:rPr>
          <w:lang w:val="en-US"/>
        </w:rPr>
        <w:t>N</w:t>
      </w:r>
      <w:r>
        <w:rPr>
          <w:lang w:val="en-US"/>
        </w:rPr>
        <w:t xml:space="preserve"> </w:t>
      </w:r>
      <w:r w:rsidRPr="00150604">
        <w:rPr>
          <w:lang w:val="en-US"/>
        </w:rPr>
        <w:t>129</w:t>
      </w:r>
      <w:r>
        <w:rPr>
          <w:lang w:val="en-US"/>
        </w:rPr>
        <w:t xml:space="preserve">. − P. </w:t>
      </w:r>
      <w:r w:rsidRPr="00150604">
        <w:rPr>
          <w:lang w:val="en-US"/>
        </w:rPr>
        <w:t>61-64</w:t>
      </w:r>
      <w:bookmarkEnd w:id="17"/>
      <w:r w:rsidRPr="00246596">
        <w:rPr>
          <w:lang w:val="en-US"/>
        </w:rPr>
        <w:t>.</w:t>
      </w:r>
    </w:p>
    <w:p w:rsidR="00AB68F6" w:rsidRPr="004F60BC" w:rsidRDefault="00AB68F6" w:rsidP="00AB68F6">
      <w:pPr>
        <w:pStyle w:val="a6"/>
        <w:numPr>
          <w:ilvl w:val="0"/>
          <w:numId w:val="4"/>
        </w:numPr>
        <w:suppressAutoHyphens/>
        <w:rPr>
          <w:lang w:val="en-US"/>
        </w:rPr>
      </w:pPr>
      <w:bookmarkStart w:id="18" w:name="_Ref92574713"/>
      <w:r w:rsidRPr="004F60BC">
        <w:rPr>
          <w:lang w:val="en-US"/>
        </w:rPr>
        <w:t>An</w:t>
      </w:r>
      <w:r>
        <w:rPr>
          <w:lang w:val="en-US"/>
        </w:rPr>
        <w:t xml:space="preserve"> </w:t>
      </w:r>
      <w:r w:rsidRPr="004F60BC">
        <w:rPr>
          <w:lang w:val="en-US"/>
        </w:rPr>
        <w:t>B. W., Heo</w:t>
      </w:r>
      <w:r>
        <w:rPr>
          <w:lang w:val="en-US"/>
        </w:rPr>
        <w:t xml:space="preserve"> </w:t>
      </w:r>
      <w:r w:rsidRPr="004F60BC">
        <w:rPr>
          <w:lang w:val="en-US"/>
        </w:rPr>
        <w:t>S., Ji</w:t>
      </w:r>
      <w:r>
        <w:rPr>
          <w:lang w:val="en-US"/>
        </w:rPr>
        <w:t xml:space="preserve"> </w:t>
      </w:r>
      <w:r w:rsidRPr="004F60BC">
        <w:rPr>
          <w:lang w:val="en-US"/>
        </w:rPr>
        <w:t>S., Bien</w:t>
      </w:r>
      <w:r>
        <w:rPr>
          <w:lang w:val="en-US"/>
        </w:rPr>
        <w:t xml:space="preserve"> </w:t>
      </w:r>
      <w:r w:rsidRPr="004F60BC">
        <w:rPr>
          <w:lang w:val="en-US"/>
        </w:rPr>
        <w:t>F., Park</w:t>
      </w:r>
      <w:r>
        <w:rPr>
          <w:lang w:val="en-US"/>
        </w:rPr>
        <w:t xml:space="preserve"> </w:t>
      </w:r>
      <w:r w:rsidRPr="004F60BC">
        <w:rPr>
          <w:lang w:val="en-US"/>
        </w:rPr>
        <w:t>J. U. Transparent and flexible fingerprint sensor array with multiplexed detection of tactile pressure and skin temperature</w:t>
      </w:r>
      <w:r>
        <w:rPr>
          <w:lang w:val="en-US"/>
        </w:rPr>
        <w:t xml:space="preserve"> //</w:t>
      </w:r>
      <w:r w:rsidRPr="004F60BC">
        <w:rPr>
          <w:lang w:val="en-US"/>
        </w:rPr>
        <w:t xml:space="preserve"> Nat. Commun</w:t>
      </w:r>
      <w:r>
        <w:rPr>
          <w:lang w:val="en-US"/>
        </w:rPr>
        <w:t xml:space="preserve">. − </w:t>
      </w:r>
      <w:r w:rsidRPr="004F60BC">
        <w:rPr>
          <w:lang w:val="en-US"/>
        </w:rPr>
        <w:t>2018</w:t>
      </w:r>
      <w:r>
        <w:rPr>
          <w:lang w:val="en-US"/>
        </w:rPr>
        <w:t xml:space="preserve">. − </w:t>
      </w:r>
      <w:r w:rsidRPr="00A73271">
        <w:rPr>
          <w:lang w:val="en-US"/>
        </w:rPr>
        <w:t xml:space="preserve">N </w:t>
      </w:r>
      <w:r w:rsidRPr="004F60BC">
        <w:rPr>
          <w:lang w:val="en-US"/>
        </w:rPr>
        <w:t>9</w:t>
      </w:r>
      <w:r>
        <w:rPr>
          <w:lang w:val="en-US"/>
        </w:rPr>
        <w:t xml:space="preserve">. − P. </w:t>
      </w:r>
      <w:r w:rsidRPr="004F60BC">
        <w:rPr>
          <w:lang w:val="en-US"/>
        </w:rPr>
        <w:t>2458</w:t>
      </w:r>
      <w:bookmarkEnd w:id="18"/>
      <w:r w:rsidRPr="004975F3">
        <w:rPr>
          <w:lang w:val="en-US"/>
        </w:rPr>
        <w:t>.</w:t>
      </w:r>
    </w:p>
    <w:p w:rsidR="00AB68F6" w:rsidRPr="004F60BC" w:rsidRDefault="00AB68F6" w:rsidP="00AB68F6">
      <w:pPr>
        <w:pStyle w:val="a6"/>
        <w:numPr>
          <w:ilvl w:val="0"/>
          <w:numId w:val="4"/>
        </w:numPr>
        <w:suppressAutoHyphens/>
        <w:rPr>
          <w:lang w:val="en-US"/>
        </w:rPr>
      </w:pPr>
      <w:bookmarkStart w:id="19" w:name="_Ref92574742"/>
      <w:r w:rsidRPr="004F60BC">
        <w:rPr>
          <w:lang w:val="en-US"/>
        </w:rPr>
        <w:t>Yoo</w:t>
      </w:r>
      <w:r>
        <w:rPr>
          <w:lang w:val="en-US"/>
        </w:rPr>
        <w:t xml:space="preserve"> </w:t>
      </w:r>
      <w:r w:rsidRPr="004F60BC">
        <w:rPr>
          <w:lang w:val="en-US"/>
        </w:rPr>
        <w:t>J. Y., Seo</w:t>
      </w:r>
      <w:r>
        <w:rPr>
          <w:lang w:val="en-US"/>
        </w:rPr>
        <w:t xml:space="preserve"> </w:t>
      </w:r>
      <w:r w:rsidRPr="004F60BC">
        <w:rPr>
          <w:lang w:val="en-US"/>
        </w:rPr>
        <w:t>M. H., Lee</w:t>
      </w:r>
      <w:r>
        <w:rPr>
          <w:lang w:val="en-US"/>
        </w:rPr>
        <w:t xml:space="preserve"> </w:t>
      </w:r>
      <w:r w:rsidRPr="004F60BC">
        <w:rPr>
          <w:lang w:val="en-US"/>
        </w:rPr>
        <w:t>J. S., Choi</w:t>
      </w:r>
      <w:r>
        <w:rPr>
          <w:lang w:val="en-US"/>
        </w:rPr>
        <w:t xml:space="preserve"> </w:t>
      </w:r>
      <w:r w:rsidRPr="004F60BC">
        <w:rPr>
          <w:lang w:val="en-US"/>
        </w:rPr>
        <w:t>K. W., Jo</w:t>
      </w:r>
      <w:r>
        <w:rPr>
          <w:lang w:val="en-US"/>
        </w:rPr>
        <w:t xml:space="preserve"> </w:t>
      </w:r>
      <w:r w:rsidRPr="004F60BC">
        <w:rPr>
          <w:lang w:val="en-US"/>
        </w:rPr>
        <w:t>M. S., Yoon</w:t>
      </w:r>
      <w:r>
        <w:rPr>
          <w:lang w:val="en-US"/>
        </w:rPr>
        <w:t xml:space="preserve"> </w:t>
      </w:r>
      <w:r w:rsidRPr="004F60BC">
        <w:rPr>
          <w:lang w:val="en-US"/>
        </w:rPr>
        <w:t>J. B. Industrial Grade, Bending-Insensitive, Transparent Nanoforce Touch Sensor via Enhanced Percolation Effect in a Hierarchical Nanocomposite Film</w:t>
      </w:r>
      <w:r>
        <w:rPr>
          <w:lang w:val="en-US"/>
        </w:rPr>
        <w:t xml:space="preserve"> //</w:t>
      </w:r>
      <w:r w:rsidRPr="004F60BC">
        <w:rPr>
          <w:lang w:val="en-US"/>
        </w:rPr>
        <w:t xml:space="preserve"> Adv. Funct. Mater</w:t>
      </w:r>
      <w:r>
        <w:rPr>
          <w:lang w:val="en-US"/>
        </w:rPr>
        <w:t xml:space="preserve">. − </w:t>
      </w:r>
      <w:r w:rsidRPr="004F60BC">
        <w:rPr>
          <w:lang w:val="en-US"/>
        </w:rPr>
        <w:t>2018</w:t>
      </w:r>
      <w:r>
        <w:rPr>
          <w:lang w:val="en-US"/>
        </w:rPr>
        <w:t xml:space="preserve">. − </w:t>
      </w:r>
      <w:r w:rsidRPr="00D46476">
        <w:rPr>
          <w:lang w:val="en-US"/>
        </w:rPr>
        <w:t xml:space="preserve">N </w:t>
      </w:r>
      <w:r w:rsidRPr="004F60BC">
        <w:rPr>
          <w:lang w:val="en-US"/>
        </w:rPr>
        <w:t>28</w:t>
      </w:r>
      <w:r>
        <w:rPr>
          <w:lang w:val="en-US"/>
        </w:rPr>
        <w:t xml:space="preserve">. − P. </w:t>
      </w:r>
      <w:r w:rsidRPr="004F60BC">
        <w:rPr>
          <w:lang w:val="en-US"/>
        </w:rPr>
        <w:t>1804721</w:t>
      </w:r>
      <w:bookmarkEnd w:id="19"/>
      <w:r w:rsidRPr="004975F3">
        <w:rPr>
          <w:lang w:val="en-US"/>
        </w:rPr>
        <w:t>.</w:t>
      </w:r>
    </w:p>
    <w:p w:rsidR="00AB68F6" w:rsidRPr="004F60BC" w:rsidRDefault="00AB68F6" w:rsidP="00AB68F6">
      <w:pPr>
        <w:pStyle w:val="a6"/>
        <w:numPr>
          <w:ilvl w:val="0"/>
          <w:numId w:val="4"/>
        </w:numPr>
        <w:suppressAutoHyphens/>
        <w:rPr>
          <w:lang w:val="en-US"/>
        </w:rPr>
      </w:pPr>
      <w:bookmarkStart w:id="20" w:name="_Ref92574770"/>
      <w:r w:rsidRPr="004F60BC">
        <w:rPr>
          <w:lang w:val="en-US"/>
        </w:rPr>
        <w:t>Lipomi</w:t>
      </w:r>
      <w:r>
        <w:rPr>
          <w:lang w:val="en-US"/>
        </w:rPr>
        <w:t xml:space="preserve"> </w:t>
      </w:r>
      <w:r w:rsidRPr="004F60BC">
        <w:rPr>
          <w:lang w:val="en-US"/>
        </w:rPr>
        <w:t>D. J., Vosgueritchian</w:t>
      </w:r>
      <w:r>
        <w:rPr>
          <w:lang w:val="en-US"/>
        </w:rPr>
        <w:t xml:space="preserve"> </w:t>
      </w:r>
      <w:r w:rsidRPr="004F60BC">
        <w:rPr>
          <w:lang w:val="en-US"/>
        </w:rPr>
        <w:t>M., Tee</w:t>
      </w:r>
      <w:r>
        <w:rPr>
          <w:lang w:val="en-US"/>
        </w:rPr>
        <w:t xml:space="preserve"> </w:t>
      </w:r>
      <w:r w:rsidRPr="004F60BC">
        <w:rPr>
          <w:lang w:val="en-US"/>
        </w:rPr>
        <w:t>B. C. K., Hellstrom</w:t>
      </w:r>
      <w:r>
        <w:rPr>
          <w:lang w:val="en-US"/>
        </w:rPr>
        <w:t xml:space="preserve"> </w:t>
      </w:r>
      <w:r w:rsidRPr="004F60BC">
        <w:rPr>
          <w:lang w:val="en-US"/>
        </w:rPr>
        <w:t>S. L., Lee</w:t>
      </w:r>
      <w:r>
        <w:rPr>
          <w:lang w:val="en-US"/>
        </w:rPr>
        <w:t xml:space="preserve"> </w:t>
      </w:r>
      <w:r w:rsidRPr="004F60BC">
        <w:rPr>
          <w:lang w:val="en-US"/>
        </w:rPr>
        <w:t>J. A., Fox</w:t>
      </w:r>
      <w:r>
        <w:rPr>
          <w:lang w:val="en-US"/>
        </w:rPr>
        <w:t xml:space="preserve"> </w:t>
      </w:r>
      <w:r w:rsidRPr="004F60BC">
        <w:rPr>
          <w:lang w:val="en-US"/>
        </w:rPr>
        <w:t>C. H., Bao</w:t>
      </w:r>
      <w:r>
        <w:rPr>
          <w:lang w:val="en-US"/>
        </w:rPr>
        <w:t xml:space="preserve"> </w:t>
      </w:r>
      <w:r w:rsidRPr="004F60BC">
        <w:rPr>
          <w:lang w:val="en-US"/>
        </w:rPr>
        <w:t>Z. Skin-like pressure and strain sensors based on transparent elastic films of carbon nanotubes</w:t>
      </w:r>
      <w:r>
        <w:rPr>
          <w:lang w:val="en-US"/>
        </w:rPr>
        <w:t xml:space="preserve"> //</w:t>
      </w:r>
      <w:r w:rsidRPr="004F60BC">
        <w:rPr>
          <w:lang w:val="en-US"/>
        </w:rPr>
        <w:t xml:space="preserve"> Nat. Nanotechnol</w:t>
      </w:r>
      <w:r>
        <w:rPr>
          <w:lang w:val="en-US"/>
        </w:rPr>
        <w:t xml:space="preserve">. − </w:t>
      </w:r>
      <w:r w:rsidRPr="004F60BC">
        <w:rPr>
          <w:lang w:val="en-US"/>
        </w:rPr>
        <w:t>2011</w:t>
      </w:r>
      <w:r>
        <w:rPr>
          <w:lang w:val="en-US"/>
        </w:rPr>
        <w:t xml:space="preserve">. − </w:t>
      </w:r>
      <w:r w:rsidRPr="00AE5F7F">
        <w:rPr>
          <w:lang w:val="en-US"/>
        </w:rPr>
        <w:t>N</w:t>
      </w:r>
      <w:r>
        <w:rPr>
          <w:lang w:val="en-US"/>
        </w:rPr>
        <w:t xml:space="preserve"> </w:t>
      </w:r>
      <w:r w:rsidRPr="004F60BC">
        <w:rPr>
          <w:lang w:val="en-US"/>
        </w:rPr>
        <w:t>6</w:t>
      </w:r>
      <w:r>
        <w:rPr>
          <w:lang w:val="en-US"/>
        </w:rPr>
        <w:t xml:space="preserve">. − P. </w:t>
      </w:r>
      <w:r w:rsidRPr="004F60BC">
        <w:rPr>
          <w:lang w:val="en-US"/>
        </w:rPr>
        <w:t>788</w:t>
      </w:r>
      <w:bookmarkEnd w:id="20"/>
      <w:r w:rsidRPr="005D6111">
        <w:rPr>
          <w:lang w:val="en-US"/>
        </w:rPr>
        <w:t>.</w:t>
      </w:r>
    </w:p>
    <w:p w:rsidR="00AB68F6" w:rsidRPr="004F60BC" w:rsidRDefault="00AB68F6" w:rsidP="00AB68F6">
      <w:pPr>
        <w:pStyle w:val="a6"/>
        <w:numPr>
          <w:ilvl w:val="0"/>
          <w:numId w:val="4"/>
        </w:numPr>
        <w:suppressAutoHyphens/>
        <w:rPr>
          <w:lang w:val="en-US"/>
        </w:rPr>
      </w:pPr>
      <w:bookmarkStart w:id="21" w:name="_Ref92574789"/>
      <w:r w:rsidRPr="004F60BC">
        <w:rPr>
          <w:lang w:val="en-US"/>
        </w:rPr>
        <w:t>Ho</w:t>
      </w:r>
      <w:r>
        <w:rPr>
          <w:lang w:val="en-US"/>
        </w:rPr>
        <w:t xml:space="preserve"> </w:t>
      </w:r>
      <w:r w:rsidRPr="004F60BC">
        <w:rPr>
          <w:lang w:val="en-US"/>
        </w:rPr>
        <w:t>D. H., Sun</w:t>
      </w:r>
      <w:r>
        <w:rPr>
          <w:lang w:val="en-US"/>
        </w:rPr>
        <w:t xml:space="preserve"> </w:t>
      </w:r>
      <w:r w:rsidRPr="004F60BC">
        <w:rPr>
          <w:lang w:val="en-US"/>
        </w:rPr>
        <w:t>Q., Kim</w:t>
      </w:r>
      <w:r>
        <w:rPr>
          <w:lang w:val="en-US"/>
        </w:rPr>
        <w:t xml:space="preserve"> </w:t>
      </w:r>
      <w:r w:rsidRPr="004F60BC">
        <w:rPr>
          <w:lang w:val="en-US"/>
        </w:rPr>
        <w:t>S. Y., Han</w:t>
      </w:r>
      <w:r>
        <w:rPr>
          <w:lang w:val="en-US"/>
        </w:rPr>
        <w:t xml:space="preserve"> </w:t>
      </w:r>
      <w:r w:rsidRPr="004F60BC">
        <w:rPr>
          <w:lang w:val="en-US"/>
        </w:rPr>
        <w:t>J. T., Kim</w:t>
      </w:r>
      <w:r>
        <w:rPr>
          <w:lang w:val="en-US"/>
        </w:rPr>
        <w:t xml:space="preserve"> </w:t>
      </w:r>
      <w:r w:rsidRPr="004F60BC">
        <w:rPr>
          <w:lang w:val="en-US"/>
        </w:rPr>
        <w:t>D. H., Cho</w:t>
      </w:r>
      <w:r>
        <w:rPr>
          <w:lang w:val="en-US"/>
        </w:rPr>
        <w:t xml:space="preserve"> </w:t>
      </w:r>
      <w:r w:rsidRPr="004F60BC">
        <w:rPr>
          <w:lang w:val="en-US"/>
        </w:rPr>
        <w:t>J. H. Stretchable and Multimodal All Graphene Electronic Skin</w:t>
      </w:r>
      <w:r>
        <w:rPr>
          <w:lang w:val="en-US"/>
        </w:rPr>
        <w:t xml:space="preserve"> // </w:t>
      </w:r>
      <w:r w:rsidRPr="004F60BC">
        <w:rPr>
          <w:lang w:val="en-US"/>
        </w:rPr>
        <w:t>Adv. Mater</w:t>
      </w:r>
      <w:r>
        <w:rPr>
          <w:lang w:val="en-US"/>
        </w:rPr>
        <w:t xml:space="preserve">. − </w:t>
      </w:r>
      <w:r w:rsidRPr="004F60BC">
        <w:rPr>
          <w:lang w:val="en-US"/>
        </w:rPr>
        <w:t>2016</w:t>
      </w:r>
      <w:r>
        <w:rPr>
          <w:lang w:val="en-US"/>
        </w:rPr>
        <w:t xml:space="preserve">. − </w:t>
      </w:r>
      <w:r w:rsidRPr="00AE5F7F">
        <w:rPr>
          <w:lang w:val="en-US"/>
        </w:rPr>
        <w:t xml:space="preserve">N </w:t>
      </w:r>
      <w:r w:rsidRPr="004F60BC">
        <w:rPr>
          <w:lang w:val="en-US"/>
        </w:rPr>
        <w:t>28</w:t>
      </w:r>
      <w:r>
        <w:rPr>
          <w:lang w:val="en-US"/>
        </w:rPr>
        <w:t xml:space="preserve">. − P. </w:t>
      </w:r>
      <w:r w:rsidRPr="004F60BC">
        <w:rPr>
          <w:lang w:val="en-US"/>
        </w:rPr>
        <w:t>2601</w:t>
      </w:r>
      <w:bookmarkEnd w:id="21"/>
      <w:r w:rsidRPr="005D6111">
        <w:rPr>
          <w:lang w:val="en-US"/>
        </w:rPr>
        <w:t>.</w:t>
      </w:r>
    </w:p>
    <w:p w:rsidR="00AB68F6" w:rsidRPr="004F60BC" w:rsidRDefault="00AB68F6" w:rsidP="00AB68F6">
      <w:pPr>
        <w:pStyle w:val="a6"/>
        <w:numPr>
          <w:ilvl w:val="0"/>
          <w:numId w:val="4"/>
        </w:numPr>
        <w:suppressAutoHyphens/>
        <w:rPr>
          <w:lang w:val="en-US"/>
        </w:rPr>
      </w:pPr>
      <w:bookmarkStart w:id="22" w:name="_Ref92574829"/>
      <w:r w:rsidRPr="004F60BC">
        <w:rPr>
          <w:lang w:val="en-US"/>
        </w:rPr>
        <w:t>Yang</w:t>
      </w:r>
      <w:r>
        <w:rPr>
          <w:lang w:val="en-US"/>
        </w:rPr>
        <w:t xml:space="preserve"> </w:t>
      </w:r>
      <w:r w:rsidRPr="004F60BC">
        <w:rPr>
          <w:lang w:val="en-US"/>
        </w:rPr>
        <w:t>J. C., Kim</w:t>
      </w:r>
      <w:r>
        <w:rPr>
          <w:lang w:val="en-US"/>
        </w:rPr>
        <w:t xml:space="preserve"> </w:t>
      </w:r>
      <w:r w:rsidRPr="004F60BC">
        <w:rPr>
          <w:lang w:val="en-US"/>
        </w:rPr>
        <w:t>J. O., Oh</w:t>
      </w:r>
      <w:r>
        <w:rPr>
          <w:lang w:val="en-US"/>
        </w:rPr>
        <w:t xml:space="preserve"> </w:t>
      </w:r>
      <w:r w:rsidRPr="004F60BC">
        <w:rPr>
          <w:lang w:val="en-US"/>
        </w:rPr>
        <w:t>J., Kwon</w:t>
      </w:r>
      <w:r>
        <w:rPr>
          <w:lang w:val="en-US"/>
        </w:rPr>
        <w:t xml:space="preserve"> </w:t>
      </w:r>
      <w:r w:rsidRPr="004F60BC">
        <w:rPr>
          <w:lang w:val="en-US"/>
        </w:rPr>
        <w:t>S. Y., Sim</w:t>
      </w:r>
      <w:r>
        <w:rPr>
          <w:lang w:val="en-US"/>
        </w:rPr>
        <w:t xml:space="preserve"> </w:t>
      </w:r>
      <w:r w:rsidRPr="004F60BC">
        <w:rPr>
          <w:lang w:val="en-US"/>
        </w:rPr>
        <w:t>J. Y., Kim</w:t>
      </w:r>
      <w:r>
        <w:rPr>
          <w:lang w:val="en-US"/>
        </w:rPr>
        <w:t xml:space="preserve"> </w:t>
      </w:r>
      <w:r w:rsidRPr="004F60BC">
        <w:rPr>
          <w:lang w:val="en-US"/>
        </w:rPr>
        <w:t>D. W., Choi</w:t>
      </w:r>
      <w:r>
        <w:rPr>
          <w:lang w:val="en-US"/>
        </w:rPr>
        <w:t xml:space="preserve"> </w:t>
      </w:r>
      <w:r w:rsidRPr="004F60BC">
        <w:rPr>
          <w:lang w:val="en-US"/>
        </w:rPr>
        <w:t>H. B., Park</w:t>
      </w:r>
      <w:r>
        <w:rPr>
          <w:lang w:val="en-US"/>
        </w:rPr>
        <w:t xml:space="preserve"> </w:t>
      </w:r>
      <w:r w:rsidRPr="004F60BC">
        <w:rPr>
          <w:lang w:val="en-US"/>
        </w:rPr>
        <w:t>S. Microstructured Porous Pyramid-Based Ultrahigh Sensitive Pressure Sensor Insensitive to Strain and Temperature</w:t>
      </w:r>
      <w:r>
        <w:rPr>
          <w:lang w:val="en-US"/>
        </w:rPr>
        <w:t xml:space="preserve"> // </w:t>
      </w:r>
      <w:r w:rsidRPr="004F60BC">
        <w:rPr>
          <w:lang w:val="en-US"/>
        </w:rPr>
        <w:t>ACS Appl. Mater. Interfaces</w:t>
      </w:r>
      <w:r>
        <w:rPr>
          <w:lang w:val="en-US"/>
        </w:rPr>
        <w:t xml:space="preserve">. − </w:t>
      </w:r>
      <w:r w:rsidRPr="004F60BC">
        <w:rPr>
          <w:lang w:val="en-US"/>
        </w:rPr>
        <w:t>2019</w:t>
      </w:r>
      <w:r>
        <w:rPr>
          <w:lang w:val="en-US"/>
        </w:rPr>
        <w:t xml:space="preserve">. − </w:t>
      </w:r>
      <w:r w:rsidRPr="00D46476">
        <w:rPr>
          <w:lang w:val="en-US"/>
        </w:rPr>
        <w:t>N</w:t>
      </w:r>
      <w:r>
        <w:rPr>
          <w:lang w:val="en-US"/>
        </w:rPr>
        <w:t xml:space="preserve"> </w:t>
      </w:r>
      <w:r w:rsidRPr="004F60BC">
        <w:rPr>
          <w:lang w:val="en-US"/>
        </w:rPr>
        <w:t>11</w:t>
      </w:r>
      <w:r>
        <w:rPr>
          <w:lang w:val="en-US"/>
        </w:rPr>
        <w:t xml:space="preserve">. − P. </w:t>
      </w:r>
      <w:r w:rsidRPr="004F60BC">
        <w:rPr>
          <w:lang w:val="en-US"/>
        </w:rPr>
        <w:t>19472</w:t>
      </w:r>
      <w:bookmarkEnd w:id="22"/>
      <w:r w:rsidRPr="005D6111">
        <w:rPr>
          <w:lang w:val="en-US"/>
        </w:rPr>
        <w:t>.</w:t>
      </w:r>
    </w:p>
    <w:p w:rsidR="00AB68F6" w:rsidRPr="00361345" w:rsidRDefault="00AB68F6" w:rsidP="00AB68F6">
      <w:pPr>
        <w:pStyle w:val="a6"/>
        <w:numPr>
          <w:ilvl w:val="0"/>
          <w:numId w:val="4"/>
        </w:numPr>
        <w:suppressAutoHyphens/>
        <w:rPr>
          <w:lang w:val="en-US"/>
        </w:rPr>
      </w:pPr>
      <w:bookmarkStart w:id="23" w:name="_Ref92574852"/>
      <w:r w:rsidRPr="00361345">
        <w:rPr>
          <w:lang w:val="en-US"/>
        </w:rPr>
        <w:t>Hu</w:t>
      </w:r>
      <w:r>
        <w:rPr>
          <w:lang w:val="en-US"/>
        </w:rPr>
        <w:t xml:space="preserve"> </w:t>
      </w:r>
      <w:r w:rsidRPr="00361345">
        <w:rPr>
          <w:lang w:val="en-US"/>
        </w:rPr>
        <w:t>W., Niu</w:t>
      </w:r>
      <w:r>
        <w:rPr>
          <w:lang w:val="en-US"/>
        </w:rPr>
        <w:t xml:space="preserve"> </w:t>
      </w:r>
      <w:r w:rsidRPr="00361345">
        <w:rPr>
          <w:lang w:val="en-US"/>
        </w:rPr>
        <w:t>X., Zhao</w:t>
      </w:r>
      <w:r>
        <w:rPr>
          <w:lang w:val="en-US"/>
        </w:rPr>
        <w:t xml:space="preserve"> </w:t>
      </w:r>
      <w:r w:rsidRPr="00361345">
        <w:rPr>
          <w:lang w:val="en-US"/>
        </w:rPr>
        <w:t>R., Pei</w:t>
      </w:r>
      <w:r>
        <w:rPr>
          <w:lang w:val="en-US"/>
        </w:rPr>
        <w:t xml:space="preserve"> </w:t>
      </w:r>
      <w:r w:rsidRPr="00361345">
        <w:rPr>
          <w:lang w:val="en-US"/>
        </w:rPr>
        <w:t>Q. Elastomeric transparent capacitive sensors based on an interpenetrating composite of silver nanowires and polyurethane</w:t>
      </w:r>
      <w:r>
        <w:rPr>
          <w:lang w:val="en-US"/>
        </w:rPr>
        <w:t xml:space="preserve"> //</w:t>
      </w:r>
      <w:r w:rsidRPr="00361345">
        <w:rPr>
          <w:lang w:val="en-US"/>
        </w:rPr>
        <w:t xml:space="preserve"> Appl. Phys. Lett</w:t>
      </w:r>
      <w:r>
        <w:rPr>
          <w:lang w:val="en-US"/>
        </w:rPr>
        <w:t xml:space="preserve">. − </w:t>
      </w:r>
      <w:r w:rsidRPr="00361345">
        <w:rPr>
          <w:lang w:val="en-US"/>
        </w:rPr>
        <w:t>2013</w:t>
      </w:r>
      <w:r>
        <w:rPr>
          <w:lang w:val="en-US"/>
        </w:rPr>
        <w:t xml:space="preserve">. − </w:t>
      </w:r>
      <w:r w:rsidRPr="00D46476">
        <w:rPr>
          <w:lang w:val="en-US"/>
        </w:rPr>
        <w:t xml:space="preserve">N </w:t>
      </w:r>
      <w:r w:rsidRPr="00361345">
        <w:rPr>
          <w:lang w:val="en-US"/>
        </w:rPr>
        <w:t>102</w:t>
      </w:r>
      <w:r>
        <w:rPr>
          <w:lang w:val="en-US"/>
        </w:rPr>
        <w:t xml:space="preserve">. − P. </w:t>
      </w:r>
      <w:r w:rsidRPr="00361345">
        <w:rPr>
          <w:lang w:val="en-US"/>
        </w:rPr>
        <w:t>083303</w:t>
      </w:r>
      <w:bookmarkEnd w:id="23"/>
      <w:r w:rsidRPr="005D6111">
        <w:rPr>
          <w:lang w:val="en-US"/>
        </w:rPr>
        <w:t>.</w:t>
      </w:r>
    </w:p>
    <w:p w:rsidR="00AB68F6" w:rsidRPr="003B4C2C" w:rsidRDefault="00AB68F6" w:rsidP="00AB68F6">
      <w:pPr>
        <w:pStyle w:val="a6"/>
        <w:numPr>
          <w:ilvl w:val="0"/>
          <w:numId w:val="4"/>
        </w:numPr>
        <w:suppressAutoHyphens/>
        <w:rPr>
          <w:lang w:val="en-US"/>
        </w:rPr>
      </w:pPr>
      <w:bookmarkStart w:id="24" w:name="_Ref92574871"/>
      <w:r w:rsidRPr="00361345">
        <w:rPr>
          <w:lang w:val="en-US"/>
        </w:rPr>
        <w:t>Choi</w:t>
      </w:r>
      <w:r>
        <w:rPr>
          <w:lang w:val="en-US"/>
        </w:rPr>
        <w:t xml:space="preserve"> </w:t>
      </w:r>
      <w:r w:rsidRPr="00361345">
        <w:rPr>
          <w:lang w:val="en-US"/>
        </w:rPr>
        <w:t>J., Kwon</w:t>
      </w:r>
      <w:r>
        <w:rPr>
          <w:lang w:val="en-US"/>
        </w:rPr>
        <w:t xml:space="preserve"> </w:t>
      </w:r>
      <w:r w:rsidRPr="00361345">
        <w:rPr>
          <w:lang w:val="en-US"/>
        </w:rPr>
        <w:t>D., Kim</w:t>
      </w:r>
      <w:r>
        <w:rPr>
          <w:lang w:val="en-US"/>
        </w:rPr>
        <w:t xml:space="preserve"> </w:t>
      </w:r>
      <w:r w:rsidRPr="00361345">
        <w:rPr>
          <w:lang w:val="en-US"/>
        </w:rPr>
        <w:t>K., Park</w:t>
      </w:r>
      <w:r>
        <w:rPr>
          <w:lang w:val="en-US"/>
        </w:rPr>
        <w:t xml:space="preserve"> </w:t>
      </w:r>
      <w:r w:rsidRPr="00361345">
        <w:rPr>
          <w:lang w:val="en-US"/>
        </w:rPr>
        <w:t>J., Del Orbe</w:t>
      </w:r>
      <w:r>
        <w:rPr>
          <w:lang w:val="en-US"/>
        </w:rPr>
        <w:t xml:space="preserve"> </w:t>
      </w:r>
      <w:r w:rsidRPr="00361345">
        <w:rPr>
          <w:lang w:val="en-US"/>
        </w:rPr>
        <w:t>D., Gu</w:t>
      </w:r>
      <w:r>
        <w:rPr>
          <w:lang w:val="en-US"/>
        </w:rPr>
        <w:t xml:space="preserve"> </w:t>
      </w:r>
      <w:r w:rsidRPr="00361345">
        <w:rPr>
          <w:lang w:val="en-US"/>
        </w:rPr>
        <w:t>J., Ahn</w:t>
      </w:r>
      <w:r>
        <w:rPr>
          <w:lang w:val="en-US"/>
        </w:rPr>
        <w:t xml:space="preserve"> </w:t>
      </w:r>
      <w:r w:rsidRPr="00361345">
        <w:rPr>
          <w:lang w:val="en-US"/>
        </w:rPr>
        <w:t>J., Cho</w:t>
      </w:r>
      <w:r>
        <w:rPr>
          <w:lang w:val="en-US"/>
        </w:rPr>
        <w:t xml:space="preserve"> </w:t>
      </w:r>
      <w:r w:rsidRPr="00361345">
        <w:rPr>
          <w:lang w:val="en-US"/>
        </w:rPr>
        <w:t>I., Jeong</w:t>
      </w:r>
      <w:r>
        <w:rPr>
          <w:lang w:val="en-US"/>
        </w:rPr>
        <w:t xml:space="preserve"> </w:t>
      </w:r>
      <w:r w:rsidRPr="00361345">
        <w:rPr>
          <w:lang w:val="en-US"/>
        </w:rPr>
        <w:t>Y., Oh</w:t>
      </w:r>
      <w:r>
        <w:rPr>
          <w:lang w:val="en-US"/>
        </w:rPr>
        <w:t xml:space="preserve"> </w:t>
      </w:r>
      <w:r w:rsidRPr="00361345">
        <w:rPr>
          <w:lang w:val="en-US"/>
        </w:rPr>
        <w:t>Y., Park</w:t>
      </w:r>
      <w:r>
        <w:rPr>
          <w:lang w:val="en-US"/>
        </w:rPr>
        <w:t xml:space="preserve"> </w:t>
      </w:r>
      <w:r w:rsidRPr="00361345">
        <w:rPr>
          <w:lang w:val="en-US"/>
        </w:rPr>
        <w:t>I. Synergetic Effect of Porous Elastomer and Percolation of Carbon Nanotube Filler toward High Performance Capacitive Pressure Sensors</w:t>
      </w:r>
      <w:r>
        <w:rPr>
          <w:lang w:val="en-US"/>
        </w:rPr>
        <w:t xml:space="preserve"> // </w:t>
      </w:r>
      <w:r w:rsidRPr="00361345">
        <w:rPr>
          <w:lang w:val="en-US"/>
        </w:rPr>
        <w:t>ACS Appl. Mater. Interfaces</w:t>
      </w:r>
      <w:r>
        <w:rPr>
          <w:lang w:val="en-US"/>
        </w:rPr>
        <w:t xml:space="preserve">. − </w:t>
      </w:r>
      <w:r w:rsidRPr="00361345">
        <w:rPr>
          <w:lang w:val="en-US"/>
        </w:rPr>
        <w:t>2020</w:t>
      </w:r>
      <w:r>
        <w:rPr>
          <w:lang w:val="en-US"/>
        </w:rPr>
        <w:t xml:space="preserve">. − </w:t>
      </w:r>
      <w:r w:rsidRPr="00D46476">
        <w:rPr>
          <w:lang w:val="en-US"/>
        </w:rPr>
        <w:t>N</w:t>
      </w:r>
      <w:r>
        <w:rPr>
          <w:lang w:val="en-US"/>
        </w:rPr>
        <w:t xml:space="preserve"> </w:t>
      </w:r>
      <w:r w:rsidRPr="00361345">
        <w:rPr>
          <w:lang w:val="en-US"/>
        </w:rPr>
        <w:t>12</w:t>
      </w:r>
      <w:r>
        <w:rPr>
          <w:lang w:val="en-US"/>
        </w:rPr>
        <w:t xml:space="preserve">. − P. </w:t>
      </w:r>
      <w:r w:rsidRPr="00361345">
        <w:rPr>
          <w:lang w:val="en-US"/>
        </w:rPr>
        <w:t>1698</w:t>
      </w:r>
      <w:bookmarkEnd w:id="24"/>
      <w:r w:rsidRPr="005D6111">
        <w:rPr>
          <w:lang w:val="en-US"/>
        </w:rPr>
        <w:t>.</w:t>
      </w:r>
    </w:p>
    <w:p w:rsidR="00AB68F6" w:rsidRPr="00426C4D" w:rsidRDefault="00AB68F6" w:rsidP="00AB68F6">
      <w:pPr>
        <w:pStyle w:val="a6"/>
        <w:numPr>
          <w:ilvl w:val="0"/>
          <w:numId w:val="4"/>
        </w:numPr>
        <w:suppressAutoHyphens/>
        <w:rPr>
          <w:lang w:val="en-US"/>
        </w:rPr>
      </w:pPr>
      <w:bookmarkStart w:id="25" w:name="_Ref92574910"/>
      <w:r w:rsidRPr="00426C4D">
        <w:rPr>
          <w:lang w:val="en-US"/>
        </w:rPr>
        <w:t>Luo</w:t>
      </w:r>
      <w:r>
        <w:rPr>
          <w:lang w:val="en-US"/>
        </w:rPr>
        <w:t xml:space="preserve"> </w:t>
      </w:r>
      <w:r w:rsidRPr="00426C4D">
        <w:rPr>
          <w:lang w:val="en-US"/>
        </w:rPr>
        <w:t>S., Yang</w:t>
      </w:r>
      <w:r>
        <w:rPr>
          <w:lang w:val="en-US"/>
        </w:rPr>
        <w:t xml:space="preserve"> </w:t>
      </w:r>
      <w:r w:rsidRPr="00426C4D">
        <w:rPr>
          <w:lang w:val="en-US"/>
        </w:rPr>
        <w:t>J., Song</w:t>
      </w:r>
      <w:r>
        <w:rPr>
          <w:lang w:val="en-US"/>
        </w:rPr>
        <w:t xml:space="preserve"> </w:t>
      </w:r>
      <w:r w:rsidRPr="00426C4D">
        <w:rPr>
          <w:lang w:val="en-US"/>
        </w:rPr>
        <w:t>X., Zhou</w:t>
      </w:r>
      <w:r>
        <w:rPr>
          <w:lang w:val="en-US"/>
        </w:rPr>
        <w:t xml:space="preserve"> </w:t>
      </w:r>
      <w:r w:rsidRPr="00426C4D">
        <w:rPr>
          <w:lang w:val="en-US"/>
        </w:rPr>
        <w:t>X., Yu</w:t>
      </w:r>
      <w:r>
        <w:rPr>
          <w:lang w:val="en-US"/>
        </w:rPr>
        <w:t xml:space="preserve"> </w:t>
      </w:r>
      <w:r w:rsidRPr="00426C4D">
        <w:rPr>
          <w:lang w:val="en-US"/>
        </w:rPr>
        <w:t>L., Sun</w:t>
      </w:r>
      <w:r>
        <w:rPr>
          <w:lang w:val="en-US"/>
        </w:rPr>
        <w:t xml:space="preserve"> </w:t>
      </w:r>
      <w:r w:rsidRPr="00426C4D">
        <w:rPr>
          <w:lang w:val="en-US"/>
        </w:rPr>
        <w:t>T., Yu</w:t>
      </w:r>
      <w:r>
        <w:rPr>
          <w:lang w:val="en-US"/>
        </w:rPr>
        <w:t xml:space="preserve"> </w:t>
      </w:r>
      <w:r w:rsidRPr="00426C4D">
        <w:rPr>
          <w:lang w:val="en-US"/>
        </w:rPr>
        <w:t>C., Huang</w:t>
      </w:r>
      <w:r>
        <w:rPr>
          <w:lang w:val="en-US"/>
        </w:rPr>
        <w:t xml:space="preserve"> </w:t>
      </w:r>
      <w:r w:rsidRPr="00426C4D">
        <w:rPr>
          <w:lang w:val="en-US"/>
        </w:rPr>
        <w:t>D., Du</w:t>
      </w:r>
      <w:r>
        <w:rPr>
          <w:lang w:val="en-US"/>
        </w:rPr>
        <w:t xml:space="preserve"> </w:t>
      </w:r>
      <w:r w:rsidRPr="00426C4D">
        <w:rPr>
          <w:lang w:val="en-US"/>
        </w:rPr>
        <w:t>C., Wei</w:t>
      </w:r>
      <w:r>
        <w:rPr>
          <w:lang w:val="en-US"/>
        </w:rPr>
        <w:t xml:space="preserve"> </w:t>
      </w:r>
      <w:r w:rsidRPr="00426C4D">
        <w:rPr>
          <w:lang w:val="en-US"/>
        </w:rPr>
        <w:t>D. Tunable-sensitivity flexible pressure sensor based on graphene transparent electrode</w:t>
      </w:r>
      <w:r>
        <w:rPr>
          <w:lang w:val="en-US"/>
        </w:rPr>
        <w:t xml:space="preserve"> //</w:t>
      </w:r>
      <w:r w:rsidRPr="00426C4D">
        <w:rPr>
          <w:lang w:val="en-US"/>
        </w:rPr>
        <w:t xml:space="preserve"> Solid. State Electron</w:t>
      </w:r>
      <w:r>
        <w:rPr>
          <w:lang w:val="en-US"/>
        </w:rPr>
        <w:t xml:space="preserve">. − 2018. − </w:t>
      </w:r>
      <w:r w:rsidRPr="00AE5F7F">
        <w:rPr>
          <w:lang w:val="en-US"/>
        </w:rPr>
        <w:t>N</w:t>
      </w:r>
      <w:r>
        <w:rPr>
          <w:lang w:val="en-US"/>
        </w:rPr>
        <w:t xml:space="preserve"> </w:t>
      </w:r>
      <w:r w:rsidRPr="00426C4D">
        <w:rPr>
          <w:lang w:val="en-US"/>
        </w:rPr>
        <w:t>145</w:t>
      </w:r>
      <w:r>
        <w:rPr>
          <w:lang w:val="en-US"/>
        </w:rPr>
        <w:t xml:space="preserve">. − P. </w:t>
      </w:r>
      <w:r w:rsidRPr="00426C4D">
        <w:rPr>
          <w:lang w:val="en-US"/>
        </w:rPr>
        <w:t>29</w:t>
      </w:r>
      <w:r>
        <w:rPr>
          <w:lang w:val="en-US"/>
        </w:rPr>
        <w:t>-</w:t>
      </w:r>
      <w:r w:rsidRPr="00426C4D">
        <w:rPr>
          <w:lang w:val="en-US"/>
        </w:rPr>
        <w:t>33</w:t>
      </w:r>
      <w:bookmarkEnd w:id="25"/>
      <w:r w:rsidRPr="005D6111">
        <w:rPr>
          <w:lang w:val="en-US"/>
        </w:rPr>
        <w:t>.</w:t>
      </w:r>
    </w:p>
    <w:p w:rsidR="00AB68F6" w:rsidRPr="00426C4D" w:rsidRDefault="00AB68F6" w:rsidP="00AB68F6">
      <w:pPr>
        <w:pStyle w:val="a6"/>
        <w:numPr>
          <w:ilvl w:val="0"/>
          <w:numId w:val="4"/>
        </w:numPr>
        <w:suppressAutoHyphens/>
        <w:rPr>
          <w:lang w:val="en-US"/>
        </w:rPr>
      </w:pPr>
      <w:bookmarkStart w:id="26" w:name="_Ref92574930"/>
      <w:r w:rsidRPr="00426C4D">
        <w:rPr>
          <w:lang w:val="en-US"/>
        </w:rPr>
        <w:t>Park</w:t>
      </w:r>
      <w:r>
        <w:rPr>
          <w:lang w:val="en-US"/>
        </w:rPr>
        <w:t xml:space="preserve"> </w:t>
      </w:r>
      <w:r w:rsidRPr="00426C4D">
        <w:rPr>
          <w:lang w:val="en-US"/>
        </w:rPr>
        <w:t>S.W., Das</w:t>
      </w:r>
      <w:r>
        <w:rPr>
          <w:lang w:val="en-US"/>
        </w:rPr>
        <w:t xml:space="preserve"> </w:t>
      </w:r>
      <w:r w:rsidRPr="00426C4D">
        <w:rPr>
          <w:lang w:val="en-US"/>
        </w:rPr>
        <w:t>P.S., Park</w:t>
      </w:r>
      <w:r>
        <w:rPr>
          <w:lang w:val="en-US"/>
        </w:rPr>
        <w:t xml:space="preserve"> </w:t>
      </w:r>
      <w:r w:rsidRPr="00426C4D">
        <w:rPr>
          <w:lang w:val="en-US"/>
        </w:rPr>
        <w:t>J.Y. Development of wearable and flexible insole type capacitive pressure sensor for continuous gait signal analysis</w:t>
      </w:r>
      <w:r>
        <w:rPr>
          <w:lang w:val="en-US"/>
        </w:rPr>
        <w:t xml:space="preserve"> //</w:t>
      </w:r>
      <w:r w:rsidRPr="00426C4D">
        <w:rPr>
          <w:lang w:val="en-US"/>
        </w:rPr>
        <w:t xml:space="preserve"> Org. Electron</w:t>
      </w:r>
      <w:r>
        <w:rPr>
          <w:lang w:val="en-US"/>
        </w:rPr>
        <w:t xml:space="preserve">. − 2018. − </w:t>
      </w:r>
      <w:r w:rsidRPr="00AE5F7F">
        <w:rPr>
          <w:lang w:val="en-US"/>
        </w:rPr>
        <w:t>N</w:t>
      </w:r>
      <w:r>
        <w:rPr>
          <w:lang w:val="en-US"/>
        </w:rPr>
        <w:t xml:space="preserve"> </w:t>
      </w:r>
      <w:r w:rsidRPr="00426C4D">
        <w:rPr>
          <w:lang w:val="en-US"/>
        </w:rPr>
        <w:t>53</w:t>
      </w:r>
      <w:r>
        <w:rPr>
          <w:lang w:val="en-US"/>
        </w:rPr>
        <w:t xml:space="preserve">. − P. </w:t>
      </w:r>
      <w:r w:rsidRPr="00426C4D">
        <w:rPr>
          <w:lang w:val="en-US"/>
        </w:rPr>
        <w:t>213</w:t>
      </w:r>
      <w:r>
        <w:rPr>
          <w:lang w:val="en-US"/>
        </w:rPr>
        <w:t>-</w:t>
      </w:r>
      <w:r w:rsidRPr="00426C4D">
        <w:rPr>
          <w:lang w:val="en-US"/>
        </w:rPr>
        <w:t>220</w:t>
      </w:r>
      <w:bookmarkEnd w:id="26"/>
      <w:r w:rsidRPr="005D6111">
        <w:rPr>
          <w:lang w:val="en-US"/>
        </w:rPr>
        <w:t>.</w:t>
      </w:r>
    </w:p>
    <w:p w:rsidR="00AB68F6" w:rsidRPr="00426C4D" w:rsidRDefault="00AB68F6" w:rsidP="00AB68F6">
      <w:pPr>
        <w:pStyle w:val="a6"/>
        <w:numPr>
          <w:ilvl w:val="0"/>
          <w:numId w:val="4"/>
        </w:numPr>
        <w:suppressAutoHyphens/>
        <w:rPr>
          <w:lang w:val="en-US"/>
        </w:rPr>
      </w:pPr>
      <w:bookmarkStart w:id="27" w:name="_Ref92574948"/>
      <w:r w:rsidRPr="00426C4D">
        <w:rPr>
          <w:lang w:val="en-US"/>
        </w:rPr>
        <w:t>Kim</w:t>
      </w:r>
      <w:r>
        <w:rPr>
          <w:lang w:val="en-US"/>
        </w:rPr>
        <w:t xml:space="preserve"> </w:t>
      </w:r>
      <w:r w:rsidRPr="00426C4D">
        <w:rPr>
          <w:lang w:val="en-US"/>
        </w:rPr>
        <w:t>S.Y., Park</w:t>
      </w:r>
      <w:r>
        <w:rPr>
          <w:lang w:val="en-US"/>
        </w:rPr>
        <w:t xml:space="preserve"> </w:t>
      </w:r>
      <w:r w:rsidRPr="00426C4D">
        <w:rPr>
          <w:lang w:val="en-US"/>
        </w:rPr>
        <w:t>S., Park</w:t>
      </w:r>
      <w:r>
        <w:rPr>
          <w:lang w:val="en-US"/>
        </w:rPr>
        <w:t xml:space="preserve"> </w:t>
      </w:r>
      <w:r w:rsidRPr="00426C4D">
        <w:rPr>
          <w:lang w:val="en-US"/>
        </w:rPr>
        <w:t>H.W., Park</w:t>
      </w:r>
      <w:r>
        <w:rPr>
          <w:lang w:val="en-US"/>
        </w:rPr>
        <w:t xml:space="preserve"> </w:t>
      </w:r>
      <w:r w:rsidRPr="00426C4D">
        <w:rPr>
          <w:lang w:val="en-US"/>
        </w:rPr>
        <w:t>D.H., Jeong</w:t>
      </w:r>
      <w:r>
        <w:rPr>
          <w:lang w:val="en-US"/>
        </w:rPr>
        <w:t xml:space="preserve"> </w:t>
      </w:r>
      <w:r w:rsidRPr="00426C4D">
        <w:rPr>
          <w:lang w:val="en-US"/>
        </w:rPr>
        <w:t>Y., Kim</w:t>
      </w:r>
      <w:r>
        <w:rPr>
          <w:lang w:val="en-US"/>
        </w:rPr>
        <w:t xml:space="preserve"> </w:t>
      </w:r>
      <w:r w:rsidRPr="00426C4D">
        <w:rPr>
          <w:lang w:val="en-US"/>
        </w:rPr>
        <w:t>D.H. Highly sensitive and multimodal all-carbon skin sensors capable of simultaneously detecting tactile and biological stimuli</w:t>
      </w:r>
      <w:r>
        <w:rPr>
          <w:lang w:val="en-US"/>
        </w:rPr>
        <w:t xml:space="preserve"> //</w:t>
      </w:r>
      <w:r w:rsidRPr="00426C4D">
        <w:rPr>
          <w:lang w:val="en-US"/>
        </w:rPr>
        <w:t xml:space="preserve"> Adv. Mater</w:t>
      </w:r>
      <w:r>
        <w:rPr>
          <w:lang w:val="en-US"/>
        </w:rPr>
        <w:t xml:space="preserve">. − 2015. − </w:t>
      </w:r>
      <w:r w:rsidRPr="00AE5F7F">
        <w:rPr>
          <w:lang w:val="en-US"/>
        </w:rPr>
        <w:t xml:space="preserve">N </w:t>
      </w:r>
      <w:r w:rsidRPr="00426C4D">
        <w:rPr>
          <w:lang w:val="en-US"/>
        </w:rPr>
        <w:t>27</w:t>
      </w:r>
      <w:r>
        <w:rPr>
          <w:lang w:val="en-US"/>
        </w:rPr>
        <w:t xml:space="preserve">. − P. </w:t>
      </w:r>
      <w:r w:rsidRPr="00426C4D">
        <w:rPr>
          <w:lang w:val="en-US"/>
        </w:rPr>
        <w:t>4178</w:t>
      </w:r>
      <w:r>
        <w:rPr>
          <w:lang w:val="en-US"/>
        </w:rPr>
        <w:t>-</w:t>
      </w:r>
      <w:r w:rsidRPr="00426C4D">
        <w:rPr>
          <w:lang w:val="en-US"/>
        </w:rPr>
        <w:t>4185</w:t>
      </w:r>
      <w:bookmarkEnd w:id="27"/>
      <w:r w:rsidRPr="006C7F42">
        <w:rPr>
          <w:lang w:val="en-US"/>
        </w:rPr>
        <w:t>.</w:t>
      </w:r>
    </w:p>
    <w:p w:rsidR="00AB68F6" w:rsidRPr="00EC61A6" w:rsidRDefault="00AB68F6" w:rsidP="00AB68F6">
      <w:pPr>
        <w:pStyle w:val="a6"/>
        <w:numPr>
          <w:ilvl w:val="0"/>
          <w:numId w:val="4"/>
        </w:numPr>
        <w:suppressAutoHyphens/>
        <w:rPr>
          <w:color w:val="FF0000"/>
          <w:lang w:val="en-US"/>
        </w:rPr>
      </w:pPr>
      <w:bookmarkStart w:id="28" w:name="_Ref92574950"/>
      <w:r w:rsidRPr="00EC61A6">
        <w:rPr>
          <w:color w:val="FF0000"/>
          <w:lang w:val="en-US"/>
        </w:rPr>
        <w:t>He Z., Chen W., Liang B., Liu C., Yang L., Lu D., Mo Z., Zhu H., Tang Z., Gui X. Capacitive pressure sensor with high sensitivity and fast response to dynamic interaction based on graphene and porous nylon networks // ACS Appl. Mater. Interfaces. − 2018. − N 10. − P. 12816-12823</w:t>
      </w:r>
      <w:bookmarkEnd w:id="28"/>
      <w:r w:rsidRPr="00EC61A6">
        <w:rPr>
          <w:color w:val="FF0000"/>
          <w:lang w:val="en-US"/>
        </w:rPr>
        <w:t>.</w:t>
      </w:r>
    </w:p>
    <w:p w:rsidR="00AB68F6" w:rsidRPr="00426C4D" w:rsidRDefault="00AB68F6" w:rsidP="00AB68F6">
      <w:pPr>
        <w:pStyle w:val="a6"/>
        <w:numPr>
          <w:ilvl w:val="0"/>
          <w:numId w:val="4"/>
        </w:numPr>
        <w:suppressAutoHyphens/>
        <w:rPr>
          <w:lang w:val="en-US"/>
        </w:rPr>
      </w:pPr>
      <w:bookmarkStart w:id="29" w:name="_Ref92574989"/>
      <w:r w:rsidRPr="00426C4D">
        <w:rPr>
          <w:lang w:val="en-US"/>
        </w:rPr>
        <w:t>Chun</w:t>
      </w:r>
      <w:r>
        <w:rPr>
          <w:lang w:val="en-US"/>
        </w:rPr>
        <w:t xml:space="preserve"> </w:t>
      </w:r>
      <w:r w:rsidRPr="00426C4D">
        <w:rPr>
          <w:lang w:val="en-US"/>
        </w:rPr>
        <w:t>S., Hong</w:t>
      </w:r>
      <w:r>
        <w:rPr>
          <w:lang w:val="en-US"/>
        </w:rPr>
        <w:t xml:space="preserve"> </w:t>
      </w:r>
      <w:r w:rsidRPr="00426C4D">
        <w:rPr>
          <w:lang w:val="en-US"/>
        </w:rPr>
        <w:t>A., Choi</w:t>
      </w:r>
      <w:r>
        <w:rPr>
          <w:lang w:val="en-US"/>
        </w:rPr>
        <w:t xml:space="preserve"> </w:t>
      </w:r>
      <w:r w:rsidRPr="00426C4D">
        <w:rPr>
          <w:lang w:val="en-US"/>
        </w:rPr>
        <w:t>Y., Ha</w:t>
      </w:r>
      <w:r>
        <w:rPr>
          <w:lang w:val="en-US"/>
        </w:rPr>
        <w:t xml:space="preserve"> </w:t>
      </w:r>
      <w:r w:rsidRPr="00426C4D">
        <w:rPr>
          <w:lang w:val="en-US"/>
        </w:rPr>
        <w:t>C., Park</w:t>
      </w:r>
      <w:r>
        <w:rPr>
          <w:lang w:val="en-US"/>
        </w:rPr>
        <w:t xml:space="preserve"> </w:t>
      </w:r>
      <w:r w:rsidRPr="00426C4D">
        <w:rPr>
          <w:lang w:val="en-US"/>
        </w:rPr>
        <w:t>W. A tactile sensor using a conductive graphene-sponge composite</w:t>
      </w:r>
      <w:r>
        <w:rPr>
          <w:lang w:val="en-US"/>
        </w:rPr>
        <w:t xml:space="preserve"> //</w:t>
      </w:r>
      <w:r w:rsidRPr="00426C4D">
        <w:rPr>
          <w:lang w:val="en-US"/>
        </w:rPr>
        <w:t xml:space="preserve"> Nanoscale</w:t>
      </w:r>
      <w:r>
        <w:rPr>
          <w:lang w:val="en-US"/>
        </w:rPr>
        <w:t>. − 2016. − N</w:t>
      </w:r>
      <w:r w:rsidRPr="00426C4D">
        <w:rPr>
          <w:lang w:val="en-US"/>
        </w:rPr>
        <w:t xml:space="preserve"> 8</w:t>
      </w:r>
      <w:r>
        <w:rPr>
          <w:lang w:val="en-US"/>
        </w:rPr>
        <w:t xml:space="preserve">. − P. </w:t>
      </w:r>
      <w:r w:rsidRPr="00426C4D">
        <w:rPr>
          <w:lang w:val="en-US"/>
        </w:rPr>
        <w:t>9185</w:t>
      </w:r>
      <w:r>
        <w:rPr>
          <w:lang w:val="en-US"/>
        </w:rPr>
        <w:t>-</w:t>
      </w:r>
      <w:r w:rsidRPr="00426C4D">
        <w:rPr>
          <w:lang w:val="en-US"/>
        </w:rPr>
        <w:t>9192</w:t>
      </w:r>
      <w:bookmarkEnd w:id="29"/>
      <w:r w:rsidRPr="00F8383B">
        <w:rPr>
          <w:lang w:val="en-US"/>
        </w:rPr>
        <w:t>.</w:t>
      </w:r>
    </w:p>
    <w:p w:rsidR="00AB68F6" w:rsidRPr="00426C4D" w:rsidRDefault="00AB68F6" w:rsidP="00AB68F6">
      <w:pPr>
        <w:pStyle w:val="a6"/>
        <w:numPr>
          <w:ilvl w:val="0"/>
          <w:numId w:val="4"/>
        </w:numPr>
        <w:suppressAutoHyphens/>
        <w:rPr>
          <w:lang w:val="en-US"/>
        </w:rPr>
      </w:pPr>
      <w:bookmarkStart w:id="30" w:name="_Ref92574996"/>
      <w:r w:rsidRPr="00426C4D">
        <w:rPr>
          <w:lang w:val="en-US"/>
        </w:rPr>
        <w:t>Kou</w:t>
      </w:r>
      <w:r>
        <w:rPr>
          <w:lang w:val="en-US"/>
        </w:rPr>
        <w:t xml:space="preserve"> </w:t>
      </w:r>
      <w:r w:rsidRPr="00426C4D">
        <w:rPr>
          <w:lang w:val="en-US"/>
        </w:rPr>
        <w:t>H., Zhang</w:t>
      </w:r>
      <w:r>
        <w:rPr>
          <w:lang w:val="en-US"/>
        </w:rPr>
        <w:t xml:space="preserve"> </w:t>
      </w:r>
      <w:r w:rsidRPr="00426C4D">
        <w:rPr>
          <w:lang w:val="en-US"/>
        </w:rPr>
        <w:t>L., Tan</w:t>
      </w:r>
      <w:r>
        <w:rPr>
          <w:lang w:val="en-US"/>
        </w:rPr>
        <w:t xml:space="preserve"> </w:t>
      </w:r>
      <w:r w:rsidRPr="00426C4D">
        <w:rPr>
          <w:lang w:val="en-US"/>
        </w:rPr>
        <w:t>Q., Liu</w:t>
      </w:r>
      <w:r>
        <w:rPr>
          <w:lang w:val="en-US"/>
        </w:rPr>
        <w:t xml:space="preserve"> </w:t>
      </w:r>
      <w:r w:rsidRPr="00426C4D">
        <w:rPr>
          <w:lang w:val="en-US"/>
        </w:rPr>
        <w:t>G., Lv</w:t>
      </w:r>
      <w:r>
        <w:rPr>
          <w:lang w:val="en-US"/>
        </w:rPr>
        <w:t xml:space="preserve"> </w:t>
      </w:r>
      <w:r w:rsidRPr="00426C4D">
        <w:rPr>
          <w:lang w:val="en-US"/>
        </w:rPr>
        <w:t>W., Lu</w:t>
      </w:r>
      <w:r>
        <w:rPr>
          <w:lang w:val="en-US"/>
        </w:rPr>
        <w:t xml:space="preserve"> </w:t>
      </w:r>
      <w:r w:rsidRPr="00426C4D">
        <w:rPr>
          <w:lang w:val="en-US"/>
        </w:rPr>
        <w:t>F., Dong</w:t>
      </w:r>
      <w:r>
        <w:rPr>
          <w:lang w:val="en-US"/>
        </w:rPr>
        <w:t xml:space="preserve"> </w:t>
      </w:r>
      <w:r w:rsidRPr="00426C4D">
        <w:rPr>
          <w:lang w:val="en-US"/>
        </w:rPr>
        <w:t>H., Xiong</w:t>
      </w:r>
      <w:r>
        <w:rPr>
          <w:lang w:val="en-US"/>
        </w:rPr>
        <w:t xml:space="preserve"> </w:t>
      </w:r>
      <w:r w:rsidRPr="00426C4D">
        <w:rPr>
          <w:lang w:val="en-US"/>
        </w:rPr>
        <w:t>J</w:t>
      </w:r>
      <w:r w:rsidRPr="1BCD0B35">
        <w:rPr>
          <w:lang w:val="en-US"/>
        </w:rPr>
        <w:t>.</w:t>
      </w:r>
      <w:r w:rsidRPr="00426C4D">
        <w:rPr>
          <w:lang w:val="en-US"/>
        </w:rPr>
        <w:t xml:space="preserve"> Wireless flexible pressure sensor based on micro-patterned Graphene/PDMS composite</w:t>
      </w:r>
      <w:r w:rsidRPr="1BCD0B35">
        <w:rPr>
          <w:lang w:val="en-US"/>
        </w:rPr>
        <w:t xml:space="preserve"> //</w:t>
      </w:r>
      <w:r w:rsidRPr="00426C4D">
        <w:rPr>
          <w:lang w:val="en-US"/>
        </w:rPr>
        <w:t xml:space="preserve"> Sens. Actuators, A Phys.</w:t>
      </w:r>
      <w:r>
        <w:rPr>
          <w:lang w:val="en-US"/>
        </w:rPr>
        <w:t xml:space="preserve"> − </w:t>
      </w:r>
      <w:r w:rsidRPr="1FE20914">
        <w:rPr>
          <w:lang w:val="en-US"/>
        </w:rPr>
        <w:t>2018.</w:t>
      </w:r>
      <w:r>
        <w:rPr>
          <w:lang w:val="en-US"/>
        </w:rPr>
        <w:t xml:space="preserve"> − </w:t>
      </w:r>
      <w:r w:rsidRPr="1FE20914">
        <w:rPr>
          <w:lang w:val="en-US"/>
        </w:rPr>
        <w:t>N</w:t>
      </w:r>
      <w:r w:rsidRPr="1A03A5DA">
        <w:rPr>
          <w:lang w:val="en-US"/>
        </w:rPr>
        <w:t xml:space="preserve"> </w:t>
      </w:r>
      <w:r w:rsidRPr="00426C4D">
        <w:rPr>
          <w:lang w:val="en-US"/>
        </w:rPr>
        <w:t>277</w:t>
      </w:r>
      <w:r w:rsidRPr="1FE20914">
        <w:rPr>
          <w:lang w:val="en-US"/>
        </w:rPr>
        <w:t>.</w:t>
      </w:r>
      <w:r>
        <w:rPr>
          <w:lang w:val="en-US"/>
        </w:rPr>
        <w:t xml:space="preserve"> − </w:t>
      </w:r>
      <w:r w:rsidRPr="1FE20914">
        <w:rPr>
          <w:lang w:val="en-US"/>
        </w:rPr>
        <w:t>P.</w:t>
      </w:r>
      <w:r w:rsidRPr="00426C4D">
        <w:rPr>
          <w:lang w:val="en-US"/>
        </w:rPr>
        <w:t>150</w:t>
      </w:r>
      <w:r w:rsidRPr="614EB066">
        <w:rPr>
          <w:lang w:val="en-US"/>
        </w:rPr>
        <w:t>-</w:t>
      </w:r>
      <w:r w:rsidRPr="00426C4D">
        <w:rPr>
          <w:lang w:val="en-US"/>
        </w:rPr>
        <w:t>156</w:t>
      </w:r>
      <w:bookmarkEnd w:id="30"/>
      <w:r w:rsidRPr="00F8383B">
        <w:rPr>
          <w:lang w:val="en-US"/>
        </w:rPr>
        <w:t>.</w:t>
      </w:r>
    </w:p>
    <w:p w:rsidR="00AB68F6" w:rsidRPr="003B4C2C" w:rsidRDefault="00AB68F6" w:rsidP="00AB68F6">
      <w:pPr>
        <w:pStyle w:val="a6"/>
        <w:numPr>
          <w:ilvl w:val="0"/>
          <w:numId w:val="4"/>
        </w:numPr>
        <w:suppressAutoHyphens/>
        <w:rPr>
          <w:lang w:val="en-US"/>
        </w:rPr>
      </w:pPr>
      <w:bookmarkStart w:id="31" w:name="_Ref92574998"/>
      <w:r w:rsidRPr="00426C4D">
        <w:rPr>
          <w:lang w:val="en-US"/>
        </w:rPr>
        <w:t>Yang</w:t>
      </w:r>
      <w:r>
        <w:rPr>
          <w:lang w:val="en-US"/>
        </w:rPr>
        <w:t xml:space="preserve"> </w:t>
      </w:r>
      <w:r w:rsidRPr="00426C4D">
        <w:rPr>
          <w:lang w:val="en-US"/>
        </w:rPr>
        <w:t>X., Wang</w:t>
      </w:r>
      <w:r>
        <w:rPr>
          <w:lang w:val="en-US"/>
        </w:rPr>
        <w:t xml:space="preserve"> </w:t>
      </w:r>
      <w:r w:rsidRPr="00426C4D">
        <w:rPr>
          <w:lang w:val="en-US"/>
        </w:rPr>
        <w:t>Y., Qing</w:t>
      </w:r>
      <w:r>
        <w:rPr>
          <w:lang w:val="en-US"/>
        </w:rPr>
        <w:t xml:space="preserve"> </w:t>
      </w:r>
      <w:r w:rsidRPr="00426C4D">
        <w:rPr>
          <w:lang w:val="en-US"/>
        </w:rPr>
        <w:t>X. A flexible capacitive sensor based on the electrospun PVDF nanofiber membrane with carbon nanotubes</w:t>
      </w:r>
      <w:r>
        <w:rPr>
          <w:lang w:val="en-US"/>
        </w:rPr>
        <w:t xml:space="preserve"> //</w:t>
      </w:r>
      <w:r w:rsidRPr="00426C4D">
        <w:rPr>
          <w:lang w:val="en-US"/>
        </w:rPr>
        <w:t xml:space="preserve"> Sens. Actuators A: Phys</w:t>
      </w:r>
      <w:r>
        <w:rPr>
          <w:lang w:val="en-US"/>
        </w:rPr>
        <w:t>. − 2019. − N</w:t>
      </w:r>
      <w:r w:rsidRPr="00426C4D">
        <w:rPr>
          <w:lang w:val="en-US"/>
        </w:rPr>
        <w:t xml:space="preserve"> 299</w:t>
      </w:r>
      <w:r>
        <w:rPr>
          <w:lang w:val="en-US"/>
        </w:rPr>
        <w:t xml:space="preserve">. − P. </w:t>
      </w:r>
      <w:r w:rsidRPr="00426C4D">
        <w:rPr>
          <w:lang w:val="en-US"/>
        </w:rPr>
        <w:t>111579</w:t>
      </w:r>
      <w:bookmarkEnd w:id="31"/>
      <w:r w:rsidRPr="00F8383B">
        <w:rPr>
          <w:lang w:val="en-US"/>
        </w:rPr>
        <w:t>.</w:t>
      </w:r>
    </w:p>
    <w:p w:rsidR="00AB68F6" w:rsidRPr="00361345" w:rsidRDefault="00AB68F6" w:rsidP="00AB68F6">
      <w:pPr>
        <w:pStyle w:val="a6"/>
        <w:numPr>
          <w:ilvl w:val="0"/>
          <w:numId w:val="4"/>
        </w:numPr>
        <w:suppressAutoHyphens/>
        <w:rPr>
          <w:lang w:val="en-US"/>
        </w:rPr>
      </w:pPr>
      <w:bookmarkStart w:id="32" w:name="_Ref92575043"/>
      <w:r w:rsidRPr="00361345">
        <w:rPr>
          <w:lang w:val="en-US"/>
        </w:rPr>
        <w:t>Kim</w:t>
      </w:r>
      <w:r>
        <w:rPr>
          <w:lang w:val="en-US"/>
        </w:rPr>
        <w:t xml:space="preserve"> </w:t>
      </w:r>
      <w:r w:rsidRPr="00361345">
        <w:rPr>
          <w:lang w:val="en-US"/>
        </w:rPr>
        <w:t>M. O., Pyo</w:t>
      </w:r>
      <w:r>
        <w:rPr>
          <w:lang w:val="en-US"/>
        </w:rPr>
        <w:t xml:space="preserve"> </w:t>
      </w:r>
      <w:r w:rsidRPr="00361345">
        <w:rPr>
          <w:lang w:val="en-US"/>
        </w:rPr>
        <w:t>S., Oh</w:t>
      </w:r>
      <w:r>
        <w:rPr>
          <w:lang w:val="en-US"/>
        </w:rPr>
        <w:t xml:space="preserve"> </w:t>
      </w:r>
      <w:r w:rsidRPr="00361345">
        <w:rPr>
          <w:lang w:val="en-US"/>
        </w:rPr>
        <w:t>Y., Kang</w:t>
      </w:r>
      <w:r>
        <w:rPr>
          <w:lang w:val="en-US"/>
        </w:rPr>
        <w:t xml:space="preserve"> </w:t>
      </w:r>
      <w:r w:rsidRPr="00361345">
        <w:rPr>
          <w:lang w:val="en-US"/>
        </w:rPr>
        <w:t>Y., Cho</w:t>
      </w:r>
      <w:r>
        <w:rPr>
          <w:lang w:val="en-US"/>
        </w:rPr>
        <w:t xml:space="preserve"> </w:t>
      </w:r>
      <w:r w:rsidRPr="00361345">
        <w:rPr>
          <w:lang w:val="en-US"/>
        </w:rPr>
        <w:t>K. H., Choi</w:t>
      </w:r>
      <w:r>
        <w:rPr>
          <w:lang w:val="en-US"/>
        </w:rPr>
        <w:t xml:space="preserve"> </w:t>
      </w:r>
      <w:r w:rsidRPr="00361345">
        <w:rPr>
          <w:lang w:val="en-US"/>
        </w:rPr>
        <w:t>J., Kim</w:t>
      </w:r>
      <w:r>
        <w:rPr>
          <w:lang w:val="en-US"/>
        </w:rPr>
        <w:t xml:space="preserve"> </w:t>
      </w:r>
      <w:r w:rsidRPr="00361345">
        <w:rPr>
          <w:lang w:val="en-US"/>
        </w:rPr>
        <w:t>J. Flexible and multi-directional piezoelectric energy harvester for self-powered human motion sensor</w:t>
      </w:r>
      <w:r>
        <w:rPr>
          <w:lang w:val="en-US"/>
        </w:rPr>
        <w:t xml:space="preserve"> // </w:t>
      </w:r>
      <w:r w:rsidRPr="00361345">
        <w:rPr>
          <w:lang w:val="en-US"/>
        </w:rPr>
        <w:t xml:space="preserve"> Smart Mater. Struct</w:t>
      </w:r>
      <w:r>
        <w:rPr>
          <w:lang w:val="en-US"/>
        </w:rPr>
        <w:t xml:space="preserve">. − </w:t>
      </w:r>
      <w:r w:rsidRPr="00361345">
        <w:rPr>
          <w:lang w:val="en-US"/>
        </w:rPr>
        <w:t>2018</w:t>
      </w:r>
      <w:r>
        <w:rPr>
          <w:lang w:val="en-US"/>
        </w:rPr>
        <w:t>. − N</w:t>
      </w:r>
      <w:r w:rsidRPr="00361345">
        <w:rPr>
          <w:lang w:val="en-US"/>
        </w:rPr>
        <w:t xml:space="preserve"> 27</w:t>
      </w:r>
      <w:r>
        <w:rPr>
          <w:lang w:val="en-US"/>
        </w:rPr>
        <w:t xml:space="preserve">. − P. </w:t>
      </w:r>
      <w:r w:rsidRPr="00361345">
        <w:rPr>
          <w:lang w:val="en-US"/>
        </w:rPr>
        <w:t>035001</w:t>
      </w:r>
      <w:bookmarkEnd w:id="32"/>
      <w:r w:rsidRPr="00217D41">
        <w:rPr>
          <w:lang w:val="en-US"/>
        </w:rPr>
        <w:t>.</w:t>
      </w:r>
    </w:p>
    <w:p w:rsidR="00AB68F6" w:rsidRPr="004F60BC" w:rsidRDefault="00AB68F6" w:rsidP="00AB68F6">
      <w:pPr>
        <w:pStyle w:val="a6"/>
        <w:numPr>
          <w:ilvl w:val="0"/>
          <w:numId w:val="4"/>
        </w:numPr>
        <w:suppressAutoHyphens/>
        <w:rPr>
          <w:lang w:val="en-US"/>
        </w:rPr>
      </w:pPr>
      <w:bookmarkStart w:id="33" w:name="_Ref92575084"/>
      <w:r w:rsidRPr="004F60BC">
        <w:rPr>
          <w:lang w:val="en-US"/>
        </w:rPr>
        <w:t>Yang</w:t>
      </w:r>
      <w:r>
        <w:rPr>
          <w:lang w:val="en-US"/>
        </w:rPr>
        <w:t xml:space="preserve"> </w:t>
      </w:r>
      <w:r w:rsidRPr="004F60BC">
        <w:rPr>
          <w:lang w:val="en-US"/>
        </w:rPr>
        <w:t>T., Pan</w:t>
      </w:r>
      <w:r>
        <w:rPr>
          <w:lang w:val="en-US"/>
        </w:rPr>
        <w:t xml:space="preserve"> </w:t>
      </w:r>
      <w:r w:rsidRPr="004F60BC">
        <w:rPr>
          <w:lang w:val="en-US"/>
        </w:rPr>
        <w:t>H., Tian</w:t>
      </w:r>
      <w:r>
        <w:rPr>
          <w:lang w:val="en-US"/>
        </w:rPr>
        <w:t xml:space="preserve"> </w:t>
      </w:r>
      <w:r w:rsidRPr="004F60BC">
        <w:rPr>
          <w:lang w:val="en-US"/>
        </w:rPr>
        <w:t>G., Zhang</w:t>
      </w:r>
      <w:r>
        <w:rPr>
          <w:lang w:val="en-US"/>
        </w:rPr>
        <w:t xml:space="preserve"> </w:t>
      </w:r>
      <w:r w:rsidRPr="004F60BC">
        <w:rPr>
          <w:lang w:val="en-US"/>
        </w:rPr>
        <w:t>B., Xiong</w:t>
      </w:r>
      <w:r>
        <w:rPr>
          <w:lang w:val="en-US"/>
        </w:rPr>
        <w:t xml:space="preserve"> </w:t>
      </w:r>
      <w:r w:rsidRPr="004F60BC">
        <w:rPr>
          <w:lang w:val="en-US"/>
        </w:rPr>
        <w:t>D., Gao</w:t>
      </w:r>
      <w:r>
        <w:rPr>
          <w:lang w:val="en-US"/>
        </w:rPr>
        <w:t xml:space="preserve"> </w:t>
      </w:r>
      <w:r w:rsidRPr="004F60BC">
        <w:rPr>
          <w:lang w:val="en-US"/>
        </w:rPr>
        <w:t>Y., Yan</w:t>
      </w:r>
      <w:r>
        <w:rPr>
          <w:lang w:val="en-US"/>
        </w:rPr>
        <w:t xml:space="preserve"> </w:t>
      </w:r>
      <w:r w:rsidRPr="004F60BC">
        <w:rPr>
          <w:lang w:val="en-US"/>
        </w:rPr>
        <w:t>C., Chu</w:t>
      </w:r>
      <w:r>
        <w:rPr>
          <w:lang w:val="en-US"/>
        </w:rPr>
        <w:t xml:space="preserve"> </w:t>
      </w:r>
      <w:r w:rsidRPr="004F60BC">
        <w:rPr>
          <w:lang w:val="en-US"/>
        </w:rPr>
        <w:t>X., Chen</w:t>
      </w:r>
      <w:r>
        <w:rPr>
          <w:lang w:val="en-US"/>
        </w:rPr>
        <w:t xml:space="preserve"> </w:t>
      </w:r>
      <w:r w:rsidRPr="004F60BC">
        <w:rPr>
          <w:lang w:val="en-US"/>
        </w:rPr>
        <w:t>N., Zhong</w:t>
      </w:r>
      <w:r>
        <w:rPr>
          <w:lang w:val="en-US"/>
        </w:rPr>
        <w:t xml:space="preserve"> </w:t>
      </w:r>
      <w:r w:rsidRPr="004F60BC">
        <w:rPr>
          <w:lang w:val="en-US"/>
        </w:rPr>
        <w:t>S., Zhang</w:t>
      </w:r>
      <w:r>
        <w:rPr>
          <w:lang w:val="en-US"/>
        </w:rPr>
        <w:t xml:space="preserve"> </w:t>
      </w:r>
      <w:r w:rsidRPr="004F60BC">
        <w:rPr>
          <w:lang w:val="en-US"/>
        </w:rPr>
        <w:t>L., Deng</w:t>
      </w:r>
      <w:r>
        <w:rPr>
          <w:lang w:val="en-US"/>
        </w:rPr>
        <w:t xml:space="preserve"> </w:t>
      </w:r>
      <w:r w:rsidRPr="004F60BC">
        <w:rPr>
          <w:lang w:val="en-US"/>
        </w:rPr>
        <w:t>W., Yang</w:t>
      </w:r>
      <w:r>
        <w:rPr>
          <w:lang w:val="en-US"/>
        </w:rPr>
        <w:t xml:space="preserve"> </w:t>
      </w:r>
      <w:r w:rsidRPr="004F60BC">
        <w:rPr>
          <w:lang w:val="en-US"/>
        </w:rPr>
        <w:t>W</w:t>
      </w:r>
      <w:r w:rsidRPr="614EB066">
        <w:rPr>
          <w:lang w:val="en-US"/>
        </w:rPr>
        <w:t>.</w:t>
      </w:r>
      <w:r w:rsidRPr="004F60BC">
        <w:rPr>
          <w:lang w:val="en-US"/>
        </w:rPr>
        <w:t xml:space="preserve"> Hierarchically structured PVDF/ZnO core-shell nanofibers for self-powered physiological monitoring electronics</w:t>
      </w:r>
      <w:r w:rsidRPr="3BE7E521">
        <w:rPr>
          <w:lang w:val="en-US"/>
        </w:rPr>
        <w:t xml:space="preserve"> //</w:t>
      </w:r>
      <w:r w:rsidRPr="004F60BC">
        <w:rPr>
          <w:lang w:val="en-US"/>
        </w:rPr>
        <w:t xml:space="preserve"> Nano Energy</w:t>
      </w:r>
      <w:r w:rsidRPr="3BE7E521">
        <w:rPr>
          <w:lang w:val="en-US"/>
        </w:rPr>
        <w:t>.</w:t>
      </w:r>
      <w:r>
        <w:rPr>
          <w:lang w:val="en-US"/>
        </w:rPr>
        <w:t xml:space="preserve"> − </w:t>
      </w:r>
      <w:r w:rsidRPr="004F60BC">
        <w:rPr>
          <w:lang w:val="en-US"/>
        </w:rPr>
        <w:t>2020</w:t>
      </w:r>
      <w:r w:rsidRPr="3BE7E521">
        <w:rPr>
          <w:lang w:val="en-US"/>
        </w:rPr>
        <w:t>.</w:t>
      </w:r>
      <w:r>
        <w:rPr>
          <w:lang w:val="en-US"/>
        </w:rPr>
        <w:t xml:space="preserve"> − </w:t>
      </w:r>
      <w:r w:rsidRPr="3BE7E521">
        <w:rPr>
          <w:lang w:val="en-US"/>
        </w:rPr>
        <w:t>N</w:t>
      </w:r>
      <w:r w:rsidRPr="004F60BC">
        <w:rPr>
          <w:lang w:val="en-US"/>
        </w:rPr>
        <w:t xml:space="preserve"> 72, </w:t>
      </w:r>
      <w:r w:rsidRPr="3BE7E521">
        <w:rPr>
          <w:lang w:val="en-US"/>
        </w:rPr>
        <w:t xml:space="preserve">P. </w:t>
      </w:r>
      <w:r w:rsidRPr="004F60BC">
        <w:rPr>
          <w:lang w:val="en-US"/>
        </w:rPr>
        <w:t>104706</w:t>
      </w:r>
      <w:bookmarkEnd w:id="33"/>
      <w:r w:rsidRPr="00F8383B">
        <w:rPr>
          <w:lang w:val="en-US"/>
        </w:rPr>
        <w:t>.</w:t>
      </w:r>
    </w:p>
    <w:p w:rsidR="00AB68F6" w:rsidRDefault="00AB68F6" w:rsidP="00AB68F6">
      <w:pPr>
        <w:pStyle w:val="a6"/>
        <w:numPr>
          <w:ilvl w:val="0"/>
          <w:numId w:val="4"/>
        </w:numPr>
        <w:suppressAutoHyphens/>
        <w:rPr>
          <w:lang w:val="en-US"/>
        </w:rPr>
      </w:pPr>
      <w:bookmarkStart w:id="34" w:name="_Ref92575120"/>
      <w:r w:rsidRPr="004F60BC">
        <w:rPr>
          <w:lang w:val="en-US"/>
        </w:rPr>
        <w:t>Xie</w:t>
      </w:r>
      <w:r>
        <w:rPr>
          <w:lang w:val="en-US"/>
        </w:rPr>
        <w:t xml:space="preserve"> </w:t>
      </w:r>
      <w:r w:rsidRPr="004F60BC">
        <w:rPr>
          <w:lang w:val="en-US"/>
        </w:rPr>
        <w:t>M., Zhang</w:t>
      </w:r>
      <w:r>
        <w:rPr>
          <w:lang w:val="en-US"/>
        </w:rPr>
        <w:t xml:space="preserve"> </w:t>
      </w:r>
      <w:r w:rsidRPr="004F60BC">
        <w:rPr>
          <w:lang w:val="en-US"/>
        </w:rPr>
        <w:t>Y., Kraśny</w:t>
      </w:r>
      <w:r>
        <w:rPr>
          <w:lang w:val="en-US"/>
        </w:rPr>
        <w:t xml:space="preserve"> </w:t>
      </w:r>
      <w:r w:rsidRPr="004F60BC">
        <w:rPr>
          <w:lang w:val="en-US"/>
        </w:rPr>
        <w:t>M. J., Bowen</w:t>
      </w:r>
      <w:r>
        <w:rPr>
          <w:lang w:val="en-US"/>
        </w:rPr>
        <w:t xml:space="preserve"> </w:t>
      </w:r>
      <w:r w:rsidRPr="004F60BC">
        <w:rPr>
          <w:lang w:val="en-US"/>
        </w:rPr>
        <w:t>C. Khanbareh</w:t>
      </w:r>
      <w:r>
        <w:rPr>
          <w:lang w:val="en-US"/>
        </w:rPr>
        <w:t xml:space="preserve"> </w:t>
      </w:r>
      <w:r w:rsidRPr="004F60BC">
        <w:rPr>
          <w:lang w:val="en-US"/>
        </w:rPr>
        <w:t>H., Gathercole</w:t>
      </w:r>
      <w:r>
        <w:rPr>
          <w:lang w:val="en-US"/>
        </w:rPr>
        <w:t xml:space="preserve"> </w:t>
      </w:r>
      <w:r w:rsidRPr="004F60BC">
        <w:rPr>
          <w:lang w:val="en-US"/>
        </w:rPr>
        <w:t>N., Flexible and active self-powered pressure, shear sensors based on freeze casting ceramic</w:t>
      </w:r>
      <w:r>
        <w:rPr>
          <w:lang w:val="en-US"/>
        </w:rPr>
        <w:t>-</w:t>
      </w:r>
      <w:r w:rsidRPr="004F60BC">
        <w:rPr>
          <w:lang w:val="en-US"/>
        </w:rPr>
        <w:t>polymer composites</w:t>
      </w:r>
      <w:r>
        <w:rPr>
          <w:lang w:val="en-US"/>
        </w:rPr>
        <w:t xml:space="preserve"> //</w:t>
      </w:r>
      <w:r w:rsidRPr="004F60BC">
        <w:rPr>
          <w:lang w:val="en-US"/>
        </w:rPr>
        <w:t xml:space="preserve"> Energy Environ. Sci</w:t>
      </w:r>
      <w:r>
        <w:rPr>
          <w:lang w:val="en-US"/>
        </w:rPr>
        <w:t xml:space="preserve">. − </w:t>
      </w:r>
      <w:r w:rsidRPr="004F60BC">
        <w:rPr>
          <w:lang w:val="en-US"/>
        </w:rPr>
        <w:t>2018</w:t>
      </w:r>
      <w:r>
        <w:rPr>
          <w:lang w:val="en-US"/>
        </w:rPr>
        <w:t xml:space="preserve">. − N </w:t>
      </w:r>
      <w:r w:rsidRPr="004F60BC">
        <w:rPr>
          <w:lang w:val="en-US"/>
        </w:rPr>
        <w:t>11</w:t>
      </w:r>
      <w:r>
        <w:rPr>
          <w:lang w:val="en-US"/>
        </w:rPr>
        <w:t xml:space="preserve">. − P. </w:t>
      </w:r>
      <w:r w:rsidRPr="004F60BC">
        <w:rPr>
          <w:lang w:val="en-US"/>
        </w:rPr>
        <w:t>2919</w:t>
      </w:r>
      <w:bookmarkEnd w:id="34"/>
      <w:r w:rsidRPr="008C16D1">
        <w:rPr>
          <w:lang w:val="en-US"/>
        </w:rPr>
        <w:t>.</w:t>
      </w:r>
    </w:p>
    <w:p w:rsidR="00AB68F6" w:rsidRPr="00426C4D" w:rsidRDefault="00AB68F6" w:rsidP="00AB68F6">
      <w:pPr>
        <w:pStyle w:val="a6"/>
        <w:numPr>
          <w:ilvl w:val="0"/>
          <w:numId w:val="4"/>
        </w:numPr>
        <w:suppressAutoHyphens/>
        <w:rPr>
          <w:lang w:val="en-US"/>
        </w:rPr>
      </w:pPr>
      <w:bookmarkStart w:id="35" w:name="_Ref92575142"/>
      <w:r w:rsidRPr="00426C4D">
        <w:rPr>
          <w:lang w:val="en-US"/>
        </w:rPr>
        <w:t>Han</w:t>
      </w:r>
      <w:r>
        <w:rPr>
          <w:lang w:val="en-US"/>
        </w:rPr>
        <w:t xml:space="preserve"> </w:t>
      </w:r>
      <w:r w:rsidRPr="00426C4D">
        <w:rPr>
          <w:lang w:val="en-US"/>
        </w:rPr>
        <w:t>Z., Cheng</w:t>
      </w:r>
      <w:r>
        <w:rPr>
          <w:lang w:val="en-US"/>
        </w:rPr>
        <w:t xml:space="preserve"> </w:t>
      </w:r>
      <w:r w:rsidRPr="00426C4D">
        <w:rPr>
          <w:lang w:val="en-US"/>
        </w:rPr>
        <w:t>Z., Chen</w:t>
      </w:r>
      <w:r>
        <w:rPr>
          <w:lang w:val="en-US"/>
        </w:rPr>
        <w:t xml:space="preserve"> </w:t>
      </w:r>
      <w:r w:rsidRPr="00426C4D">
        <w:rPr>
          <w:lang w:val="en-US"/>
        </w:rPr>
        <w:t>Y., Li</w:t>
      </w:r>
      <w:r>
        <w:rPr>
          <w:lang w:val="en-US"/>
        </w:rPr>
        <w:t xml:space="preserve"> </w:t>
      </w:r>
      <w:r w:rsidRPr="00426C4D">
        <w:rPr>
          <w:lang w:val="en-US"/>
        </w:rPr>
        <w:t>B., Liang</w:t>
      </w:r>
      <w:r>
        <w:rPr>
          <w:lang w:val="en-US"/>
        </w:rPr>
        <w:t xml:space="preserve"> </w:t>
      </w:r>
      <w:r w:rsidRPr="00426C4D">
        <w:rPr>
          <w:lang w:val="en-US"/>
        </w:rPr>
        <w:t>Z., Li</w:t>
      </w:r>
      <w:r>
        <w:rPr>
          <w:lang w:val="en-US"/>
        </w:rPr>
        <w:t xml:space="preserve"> </w:t>
      </w:r>
      <w:r w:rsidRPr="00426C4D">
        <w:rPr>
          <w:lang w:val="en-US"/>
        </w:rPr>
        <w:t>H., Ma</w:t>
      </w:r>
      <w:r>
        <w:rPr>
          <w:lang w:val="en-US"/>
        </w:rPr>
        <w:t xml:space="preserve"> </w:t>
      </w:r>
      <w:r w:rsidRPr="00426C4D">
        <w:rPr>
          <w:lang w:val="en-US"/>
        </w:rPr>
        <w:t>Y., Feng</w:t>
      </w:r>
      <w:r>
        <w:rPr>
          <w:lang w:val="en-US"/>
        </w:rPr>
        <w:t xml:space="preserve"> </w:t>
      </w:r>
      <w:r w:rsidRPr="00426C4D">
        <w:rPr>
          <w:lang w:val="en-US"/>
        </w:rPr>
        <w:t>X</w:t>
      </w:r>
      <w:r w:rsidRPr="3BE7E521">
        <w:rPr>
          <w:lang w:val="en-US"/>
        </w:rPr>
        <w:t>.</w:t>
      </w:r>
      <w:r w:rsidRPr="00426C4D">
        <w:rPr>
          <w:lang w:val="en-US"/>
        </w:rPr>
        <w:t xml:space="preserve"> Fabrication of highly pressure-sensitive, hydrophobic, and flexible 3D carbon nanofiber networks by electrospinning for human physiological signal monitoring</w:t>
      </w:r>
      <w:r w:rsidRPr="64BDFEB7">
        <w:rPr>
          <w:lang w:val="en-US"/>
        </w:rPr>
        <w:t xml:space="preserve"> //</w:t>
      </w:r>
      <w:r w:rsidRPr="00426C4D">
        <w:rPr>
          <w:lang w:val="en-US"/>
        </w:rPr>
        <w:t xml:space="preserve"> Nanoscale</w:t>
      </w:r>
      <w:r w:rsidRPr="64BDFEB7">
        <w:rPr>
          <w:lang w:val="en-US"/>
        </w:rPr>
        <w:t>.</w:t>
      </w:r>
      <w:r>
        <w:rPr>
          <w:lang w:val="en-US"/>
        </w:rPr>
        <w:t xml:space="preserve"> − </w:t>
      </w:r>
      <w:r w:rsidRPr="00426C4D">
        <w:rPr>
          <w:lang w:val="en-US"/>
        </w:rPr>
        <w:t>2019</w:t>
      </w:r>
      <w:r w:rsidRPr="64BDFEB7">
        <w:rPr>
          <w:lang w:val="en-US"/>
        </w:rPr>
        <w:t>.</w:t>
      </w:r>
      <w:r>
        <w:rPr>
          <w:lang w:val="en-US"/>
        </w:rPr>
        <w:t xml:space="preserve"> − </w:t>
      </w:r>
      <w:r w:rsidRPr="64BDFEB7">
        <w:rPr>
          <w:lang w:val="en-US"/>
        </w:rPr>
        <w:t>N 11.</w:t>
      </w:r>
      <w:r>
        <w:rPr>
          <w:lang w:val="en-US"/>
        </w:rPr>
        <w:t xml:space="preserve"> − </w:t>
      </w:r>
      <w:r w:rsidRPr="64BDFEB7">
        <w:rPr>
          <w:lang w:val="en-US"/>
        </w:rPr>
        <w:t>P.</w:t>
      </w:r>
      <w:r w:rsidRPr="00426C4D">
        <w:rPr>
          <w:lang w:val="en-US"/>
        </w:rPr>
        <w:t xml:space="preserve"> 5942</w:t>
      </w:r>
      <w:r>
        <w:rPr>
          <w:lang w:val="en-US"/>
        </w:rPr>
        <w:t>-</w:t>
      </w:r>
      <w:r w:rsidRPr="00426C4D">
        <w:rPr>
          <w:lang w:val="en-US"/>
        </w:rPr>
        <w:t>5950</w:t>
      </w:r>
      <w:bookmarkEnd w:id="35"/>
      <w:r w:rsidRPr="00F8383B">
        <w:rPr>
          <w:lang w:val="en-US"/>
        </w:rPr>
        <w:t>.</w:t>
      </w:r>
    </w:p>
    <w:p w:rsidR="00AB68F6" w:rsidRPr="00426C4D" w:rsidRDefault="00AB68F6" w:rsidP="00AB68F6">
      <w:pPr>
        <w:pStyle w:val="a6"/>
        <w:numPr>
          <w:ilvl w:val="0"/>
          <w:numId w:val="4"/>
        </w:numPr>
        <w:suppressAutoHyphens/>
        <w:rPr>
          <w:lang w:val="en-US"/>
        </w:rPr>
      </w:pPr>
      <w:bookmarkStart w:id="36" w:name="_Ref92575143"/>
      <w:r w:rsidRPr="00426C4D">
        <w:rPr>
          <w:lang w:val="en-US"/>
        </w:rPr>
        <w:t>Wang</w:t>
      </w:r>
      <w:r>
        <w:rPr>
          <w:lang w:val="en-US"/>
        </w:rPr>
        <w:t xml:space="preserve"> </w:t>
      </w:r>
      <w:r w:rsidRPr="00426C4D">
        <w:rPr>
          <w:lang w:val="en-US"/>
        </w:rPr>
        <w:t>Q., Jian</w:t>
      </w:r>
      <w:r>
        <w:rPr>
          <w:lang w:val="en-US"/>
        </w:rPr>
        <w:t xml:space="preserve"> </w:t>
      </w:r>
      <w:r w:rsidRPr="00426C4D">
        <w:rPr>
          <w:lang w:val="en-US"/>
        </w:rPr>
        <w:t>M., Wang</w:t>
      </w:r>
      <w:r>
        <w:rPr>
          <w:lang w:val="en-US"/>
        </w:rPr>
        <w:t xml:space="preserve"> </w:t>
      </w:r>
      <w:r w:rsidRPr="00426C4D">
        <w:rPr>
          <w:lang w:val="en-US"/>
        </w:rPr>
        <w:t>C., Zhang</w:t>
      </w:r>
      <w:r>
        <w:rPr>
          <w:lang w:val="en-US"/>
        </w:rPr>
        <w:t xml:space="preserve"> </w:t>
      </w:r>
      <w:r w:rsidRPr="00426C4D">
        <w:rPr>
          <w:lang w:val="en-US"/>
        </w:rPr>
        <w:t>Y</w:t>
      </w:r>
      <w:r w:rsidRPr="64BDFEB7">
        <w:rPr>
          <w:lang w:val="en-US"/>
        </w:rPr>
        <w:t>.</w:t>
      </w:r>
      <w:r w:rsidRPr="00426C4D">
        <w:rPr>
          <w:lang w:val="en-US"/>
        </w:rPr>
        <w:t xml:space="preserve"> Carbonized silk nanofiber membrane for transparent and sensitive electronic skin</w:t>
      </w:r>
      <w:r w:rsidRPr="5F31A8FB">
        <w:rPr>
          <w:lang w:val="en-US"/>
        </w:rPr>
        <w:t xml:space="preserve"> //</w:t>
      </w:r>
      <w:r w:rsidRPr="00426C4D">
        <w:rPr>
          <w:lang w:val="en-US"/>
        </w:rPr>
        <w:t xml:space="preserve"> Adv. Funct. Mater.</w:t>
      </w:r>
      <w:r>
        <w:rPr>
          <w:lang w:val="en-US"/>
        </w:rPr>
        <w:t xml:space="preserve"> − </w:t>
      </w:r>
      <w:r w:rsidRPr="00426C4D">
        <w:rPr>
          <w:lang w:val="en-US"/>
        </w:rPr>
        <w:t>2017</w:t>
      </w:r>
      <w:r w:rsidRPr="5F31A8FB">
        <w:rPr>
          <w:lang w:val="en-US"/>
        </w:rPr>
        <w:t>.</w:t>
      </w:r>
      <w:r>
        <w:rPr>
          <w:lang w:val="en-US"/>
        </w:rPr>
        <w:t xml:space="preserve"> − </w:t>
      </w:r>
      <w:r w:rsidRPr="5F31A8FB">
        <w:rPr>
          <w:lang w:val="en-US"/>
        </w:rPr>
        <w:t>N 27.</w:t>
      </w:r>
      <w:r>
        <w:rPr>
          <w:lang w:val="en-US"/>
        </w:rPr>
        <w:t xml:space="preserve"> − </w:t>
      </w:r>
      <w:r w:rsidRPr="5F31A8FB">
        <w:rPr>
          <w:lang w:val="en-US"/>
        </w:rPr>
        <w:t>P.</w:t>
      </w:r>
      <w:r w:rsidRPr="00426C4D">
        <w:rPr>
          <w:lang w:val="en-US"/>
        </w:rPr>
        <w:t xml:space="preserve"> 1</w:t>
      </w:r>
      <w:r>
        <w:rPr>
          <w:lang w:val="en-US"/>
        </w:rPr>
        <w:t>-</w:t>
      </w:r>
      <w:r w:rsidRPr="00426C4D">
        <w:rPr>
          <w:lang w:val="en-US"/>
        </w:rPr>
        <w:t>9</w:t>
      </w:r>
      <w:bookmarkEnd w:id="36"/>
      <w:r>
        <w:t>.</w:t>
      </w:r>
    </w:p>
    <w:p w:rsidR="00AB68F6" w:rsidRPr="00426C4D" w:rsidRDefault="00AB68F6" w:rsidP="00AB68F6">
      <w:pPr>
        <w:pStyle w:val="a6"/>
        <w:numPr>
          <w:ilvl w:val="0"/>
          <w:numId w:val="4"/>
        </w:numPr>
        <w:suppressAutoHyphens/>
        <w:rPr>
          <w:lang w:val="en-US"/>
        </w:rPr>
      </w:pPr>
      <w:bookmarkStart w:id="37" w:name="_Ref92575187"/>
      <w:r w:rsidRPr="00426C4D">
        <w:rPr>
          <w:lang w:val="en-US"/>
        </w:rPr>
        <w:t>Kim</w:t>
      </w:r>
      <w:r>
        <w:rPr>
          <w:lang w:val="en-US"/>
        </w:rPr>
        <w:t xml:space="preserve"> </w:t>
      </w:r>
      <w:r w:rsidRPr="00426C4D">
        <w:rPr>
          <w:lang w:val="en-US"/>
        </w:rPr>
        <w:t>K.H., Oh</w:t>
      </w:r>
      <w:r>
        <w:rPr>
          <w:lang w:val="en-US"/>
        </w:rPr>
        <w:t xml:space="preserve"> </w:t>
      </w:r>
      <w:r w:rsidRPr="00426C4D">
        <w:rPr>
          <w:lang w:val="en-US"/>
        </w:rPr>
        <w:t>Y., Islam</w:t>
      </w:r>
      <w:r>
        <w:rPr>
          <w:lang w:val="en-US"/>
        </w:rPr>
        <w:t xml:space="preserve"> </w:t>
      </w:r>
      <w:r w:rsidRPr="00426C4D">
        <w:rPr>
          <w:lang w:val="en-US"/>
        </w:rPr>
        <w:t>M.F. Graphene coating makes carbon nanotube aerogels superelastic and resistant to fatigue</w:t>
      </w:r>
      <w:r>
        <w:rPr>
          <w:lang w:val="en-US"/>
        </w:rPr>
        <w:t xml:space="preserve"> // </w:t>
      </w:r>
      <w:r w:rsidRPr="00426C4D">
        <w:rPr>
          <w:lang w:val="en-US"/>
        </w:rPr>
        <w:t>Nat. Nanotechnol</w:t>
      </w:r>
      <w:r>
        <w:rPr>
          <w:lang w:val="en-US"/>
        </w:rPr>
        <w:t xml:space="preserve">. − 2012. − N </w:t>
      </w:r>
      <w:r w:rsidRPr="00426C4D">
        <w:rPr>
          <w:lang w:val="en-US"/>
        </w:rPr>
        <w:t>7</w:t>
      </w:r>
      <w:r>
        <w:rPr>
          <w:lang w:val="en-US"/>
        </w:rPr>
        <w:t xml:space="preserve">. − P. </w:t>
      </w:r>
      <w:r w:rsidRPr="00426C4D">
        <w:rPr>
          <w:lang w:val="en-US"/>
        </w:rPr>
        <w:t>562</w:t>
      </w:r>
      <w:r>
        <w:rPr>
          <w:lang w:val="en-US"/>
        </w:rPr>
        <w:t>-</w:t>
      </w:r>
      <w:r w:rsidRPr="00426C4D">
        <w:rPr>
          <w:lang w:val="en-US"/>
        </w:rPr>
        <w:t>566</w:t>
      </w:r>
      <w:bookmarkEnd w:id="37"/>
      <w:r w:rsidRPr="00587830">
        <w:rPr>
          <w:lang w:val="en-US"/>
        </w:rPr>
        <w:t>.</w:t>
      </w:r>
    </w:p>
    <w:p w:rsidR="00AB68F6" w:rsidRPr="003B4C2C" w:rsidRDefault="00AB68F6" w:rsidP="00AB68F6">
      <w:pPr>
        <w:pStyle w:val="a6"/>
        <w:numPr>
          <w:ilvl w:val="0"/>
          <w:numId w:val="4"/>
        </w:numPr>
        <w:suppressAutoHyphens/>
        <w:rPr>
          <w:lang w:val="en-US"/>
        </w:rPr>
      </w:pPr>
      <w:bookmarkStart w:id="38" w:name="_Ref92575189"/>
      <w:r w:rsidRPr="00426C4D">
        <w:rPr>
          <w:lang w:val="en-US"/>
        </w:rPr>
        <w:t>Tsui</w:t>
      </w:r>
      <w:r>
        <w:rPr>
          <w:lang w:val="en-US"/>
        </w:rPr>
        <w:t xml:space="preserve"> </w:t>
      </w:r>
      <w:r w:rsidRPr="00426C4D">
        <w:rPr>
          <w:lang w:val="en-US"/>
        </w:rPr>
        <w:t>M.N., Islam</w:t>
      </w:r>
      <w:r>
        <w:rPr>
          <w:lang w:val="en-US"/>
        </w:rPr>
        <w:t xml:space="preserve"> </w:t>
      </w:r>
      <w:r w:rsidRPr="00426C4D">
        <w:rPr>
          <w:lang w:val="en-US"/>
        </w:rPr>
        <w:t>M.F</w:t>
      </w:r>
      <w:r w:rsidRPr="5F31A8FB">
        <w:rPr>
          <w:lang w:val="en-US"/>
        </w:rPr>
        <w:t>.</w:t>
      </w:r>
      <w:r w:rsidRPr="00426C4D">
        <w:rPr>
          <w:lang w:val="en-US"/>
        </w:rPr>
        <w:t xml:space="preserve"> Creep- and fatigue-resistant, rapid piezoresistive responses of elastomeric graphene-coated carbon nanotube aerogels over a wide pressure range</w:t>
      </w:r>
      <w:r w:rsidRPr="75FA71A1">
        <w:rPr>
          <w:lang w:val="en-US"/>
        </w:rPr>
        <w:t xml:space="preserve"> //</w:t>
      </w:r>
      <w:r w:rsidRPr="00426C4D">
        <w:rPr>
          <w:lang w:val="en-US"/>
        </w:rPr>
        <w:t xml:space="preserve"> Nanoscale</w:t>
      </w:r>
      <w:r w:rsidRPr="75FA71A1">
        <w:rPr>
          <w:lang w:val="en-US"/>
        </w:rPr>
        <w:t>.</w:t>
      </w:r>
      <w:r>
        <w:rPr>
          <w:lang w:val="en-US"/>
        </w:rPr>
        <w:t xml:space="preserve"> − </w:t>
      </w:r>
      <w:r w:rsidRPr="00426C4D">
        <w:rPr>
          <w:lang w:val="en-US"/>
        </w:rPr>
        <w:t>2017</w:t>
      </w:r>
      <w:r w:rsidRPr="6ABA1CDA">
        <w:rPr>
          <w:lang w:val="en-US"/>
        </w:rPr>
        <w:t>.</w:t>
      </w:r>
      <w:r>
        <w:rPr>
          <w:lang w:val="en-US"/>
        </w:rPr>
        <w:t xml:space="preserve"> − </w:t>
      </w:r>
      <w:r w:rsidRPr="6ABA1CDA">
        <w:rPr>
          <w:lang w:val="en-US"/>
        </w:rPr>
        <w:t>N 9.</w:t>
      </w:r>
      <w:r>
        <w:rPr>
          <w:lang w:val="en-US"/>
        </w:rPr>
        <w:t xml:space="preserve"> − </w:t>
      </w:r>
      <w:r w:rsidRPr="6ABA1CDA">
        <w:rPr>
          <w:lang w:val="en-US"/>
        </w:rPr>
        <w:t>P.</w:t>
      </w:r>
      <w:r w:rsidRPr="00426C4D">
        <w:rPr>
          <w:lang w:val="en-US"/>
        </w:rPr>
        <w:t xml:space="preserve"> 1128</w:t>
      </w:r>
      <w:r>
        <w:rPr>
          <w:lang w:val="en-US"/>
        </w:rPr>
        <w:t>-</w:t>
      </w:r>
      <w:r w:rsidRPr="00426C4D">
        <w:rPr>
          <w:lang w:val="en-US"/>
        </w:rPr>
        <w:t>1135</w:t>
      </w:r>
      <w:bookmarkEnd w:id="38"/>
      <w:r w:rsidRPr="00F8383B">
        <w:rPr>
          <w:lang w:val="en-US"/>
        </w:rPr>
        <w:t>.</w:t>
      </w:r>
    </w:p>
    <w:p w:rsidR="00AB68F6" w:rsidRPr="00426C4D" w:rsidRDefault="00AB68F6" w:rsidP="00AB68F6">
      <w:pPr>
        <w:pStyle w:val="a6"/>
        <w:numPr>
          <w:ilvl w:val="0"/>
          <w:numId w:val="4"/>
        </w:numPr>
        <w:suppressAutoHyphens/>
        <w:rPr>
          <w:lang w:val="en-US"/>
        </w:rPr>
      </w:pPr>
      <w:bookmarkStart w:id="39" w:name="_Ref92575212"/>
      <w:r w:rsidRPr="00426C4D">
        <w:rPr>
          <w:lang w:val="en-US"/>
        </w:rPr>
        <w:t>Lu</w:t>
      </w:r>
      <w:r>
        <w:rPr>
          <w:lang w:val="en-US"/>
        </w:rPr>
        <w:t xml:space="preserve"> </w:t>
      </w:r>
      <w:r w:rsidRPr="00426C4D">
        <w:rPr>
          <w:lang w:val="en-US"/>
        </w:rPr>
        <w:t>B., Chen</w:t>
      </w:r>
      <w:r>
        <w:rPr>
          <w:lang w:val="en-US"/>
        </w:rPr>
        <w:t xml:space="preserve"> </w:t>
      </w:r>
      <w:r w:rsidRPr="00426C4D">
        <w:rPr>
          <w:lang w:val="en-US"/>
        </w:rPr>
        <w:t>Y., Ou</w:t>
      </w:r>
      <w:r>
        <w:rPr>
          <w:lang w:val="en-US"/>
        </w:rPr>
        <w:t xml:space="preserve"> </w:t>
      </w:r>
      <w:r w:rsidRPr="00426C4D">
        <w:rPr>
          <w:lang w:val="en-US"/>
        </w:rPr>
        <w:t>D., Chen</w:t>
      </w:r>
      <w:r>
        <w:rPr>
          <w:lang w:val="en-US"/>
        </w:rPr>
        <w:t xml:space="preserve"> </w:t>
      </w:r>
      <w:r w:rsidRPr="00426C4D">
        <w:rPr>
          <w:lang w:val="en-US"/>
        </w:rPr>
        <w:t>H., Diao</w:t>
      </w:r>
      <w:r>
        <w:rPr>
          <w:lang w:val="en-US"/>
        </w:rPr>
        <w:t xml:space="preserve"> </w:t>
      </w:r>
      <w:r w:rsidRPr="00426C4D">
        <w:rPr>
          <w:lang w:val="en-US"/>
        </w:rPr>
        <w:t>L., Zhang</w:t>
      </w:r>
      <w:r>
        <w:rPr>
          <w:lang w:val="en-US"/>
        </w:rPr>
        <w:t xml:space="preserve"> </w:t>
      </w:r>
      <w:r w:rsidRPr="00426C4D">
        <w:rPr>
          <w:lang w:val="en-US"/>
        </w:rPr>
        <w:t>W., Zheng</w:t>
      </w:r>
      <w:r>
        <w:rPr>
          <w:lang w:val="en-US"/>
        </w:rPr>
        <w:t xml:space="preserve"> </w:t>
      </w:r>
      <w:r w:rsidRPr="00426C4D">
        <w:rPr>
          <w:lang w:val="en-US"/>
        </w:rPr>
        <w:t>J., Ma</w:t>
      </w:r>
      <w:r>
        <w:rPr>
          <w:lang w:val="en-US"/>
        </w:rPr>
        <w:t xml:space="preserve"> </w:t>
      </w:r>
      <w:r w:rsidRPr="00426C4D">
        <w:rPr>
          <w:lang w:val="en-US"/>
        </w:rPr>
        <w:t>W., Sun</w:t>
      </w:r>
      <w:r>
        <w:rPr>
          <w:lang w:val="en-US"/>
        </w:rPr>
        <w:t xml:space="preserve"> </w:t>
      </w:r>
      <w:r w:rsidRPr="00426C4D">
        <w:rPr>
          <w:lang w:val="en-US"/>
        </w:rPr>
        <w:t>L., Feng</w:t>
      </w:r>
      <w:r>
        <w:rPr>
          <w:lang w:val="en-US"/>
        </w:rPr>
        <w:t xml:space="preserve"> </w:t>
      </w:r>
      <w:r w:rsidRPr="00426C4D">
        <w:rPr>
          <w:lang w:val="en-US"/>
        </w:rPr>
        <w:t>X. Ultra-flexible piezoelectric devices integrated with heart to harvest the biomechanical energy</w:t>
      </w:r>
      <w:r>
        <w:rPr>
          <w:lang w:val="en-US"/>
        </w:rPr>
        <w:t xml:space="preserve"> //</w:t>
      </w:r>
      <w:r w:rsidRPr="00426C4D">
        <w:rPr>
          <w:lang w:val="en-US"/>
        </w:rPr>
        <w:t xml:space="preserve"> Sci. Rep</w:t>
      </w:r>
      <w:r>
        <w:rPr>
          <w:lang w:val="en-US"/>
        </w:rPr>
        <w:t xml:space="preserve">. − 2015. − N </w:t>
      </w:r>
      <w:r w:rsidRPr="00426C4D">
        <w:rPr>
          <w:lang w:val="en-US"/>
        </w:rPr>
        <w:t>5</w:t>
      </w:r>
      <w:r>
        <w:rPr>
          <w:lang w:val="en-US"/>
        </w:rPr>
        <w:t xml:space="preserve">. − P. </w:t>
      </w:r>
      <w:r w:rsidRPr="00426C4D">
        <w:rPr>
          <w:lang w:val="en-US"/>
        </w:rPr>
        <w:t>1</w:t>
      </w:r>
      <w:r>
        <w:rPr>
          <w:lang w:val="en-US"/>
        </w:rPr>
        <w:t>-</w:t>
      </w:r>
      <w:r w:rsidRPr="00426C4D">
        <w:rPr>
          <w:lang w:val="en-US"/>
        </w:rPr>
        <w:t>9</w:t>
      </w:r>
      <w:bookmarkEnd w:id="39"/>
      <w:r w:rsidRPr="00587830">
        <w:rPr>
          <w:lang w:val="en-US"/>
        </w:rPr>
        <w:t>.</w:t>
      </w:r>
    </w:p>
    <w:p w:rsidR="00AB68F6" w:rsidRPr="00426C4D" w:rsidRDefault="00AB68F6" w:rsidP="00AB68F6">
      <w:pPr>
        <w:pStyle w:val="a6"/>
        <w:numPr>
          <w:ilvl w:val="0"/>
          <w:numId w:val="4"/>
        </w:numPr>
        <w:suppressAutoHyphens/>
        <w:rPr>
          <w:lang w:val="en-US"/>
        </w:rPr>
      </w:pPr>
      <w:bookmarkStart w:id="40" w:name="_Ref92575214"/>
      <w:r w:rsidRPr="00426C4D">
        <w:rPr>
          <w:lang w:val="en-US"/>
        </w:rPr>
        <w:t>Chung</w:t>
      </w:r>
      <w:r>
        <w:rPr>
          <w:lang w:val="en-US"/>
        </w:rPr>
        <w:t xml:space="preserve"> </w:t>
      </w:r>
      <w:r w:rsidRPr="00426C4D">
        <w:rPr>
          <w:lang w:val="en-US"/>
        </w:rPr>
        <w:t>H.C., Kummari</w:t>
      </w:r>
      <w:r>
        <w:rPr>
          <w:lang w:val="en-US"/>
        </w:rPr>
        <w:t xml:space="preserve"> </w:t>
      </w:r>
      <w:r w:rsidRPr="00426C4D">
        <w:rPr>
          <w:lang w:val="en-US"/>
        </w:rPr>
        <w:t>K.L., Croucher</w:t>
      </w:r>
      <w:r>
        <w:rPr>
          <w:lang w:val="en-US"/>
        </w:rPr>
        <w:t xml:space="preserve"> </w:t>
      </w:r>
      <w:r w:rsidRPr="00426C4D">
        <w:rPr>
          <w:lang w:val="en-US"/>
        </w:rPr>
        <w:t>S.J., Lawson</w:t>
      </w:r>
      <w:r>
        <w:rPr>
          <w:lang w:val="en-US"/>
        </w:rPr>
        <w:t xml:space="preserve"> </w:t>
      </w:r>
      <w:r w:rsidRPr="00426C4D">
        <w:rPr>
          <w:lang w:val="en-US"/>
        </w:rPr>
        <w:t>N.J., Guo</w:t>
      </w:r>
      <w:r>
        <w:rPr>
          <w:lang w:val="en-US"/>
        </w:rPr>
        <w:t xml:space="preserve"> </w:t>
      </w:r>
      <w:r w:rsidRPr="00426C4D">
        <w:rPr>
          <w:lang w:val="en-US"/>
        </w:rPr>
        <w:t>S., Whatmore</w:t>
      </w:r>
      <w:r>
        <w:rPr>
          <w:lang w:val="en-US"/>
        </w:rPr>
        <w:t xml:space="preserve"> </w:t>
      </w:r>
      <w:r w:rsidRPr="00426C4D">
        <w:rPr>
          <w:lang w:val="en-US"/>
        </w:rPr>
        <w:t>R.W., Huang</w:t>
      </w:r>
      <w:r>
        <w:rPr>
          <w:lang w:val="en-US"/>
        </w:rPr>
        <w:t xml:space="preserve"> </w:t>
      </w:r>
      <w:r w:rsidRPr="00426C4D">
        <w:rPr>
          <w:lang w:val="en-US"/>
        </w:rPr>
        <w:t>Z. Development of piezoelectric fans for flapping wing application</w:t>
      </w:r>
      <w:r>
        <w:rPr>
          <w:lang w:val="en-US"/>
        </w:rPr>
        <w:t xml:space="preserve"> //</w:t>
      </w:r>
      <w:r w:rsidRPr="00426C4D">
        <w:rPr>
          <w:lang w:val="en-US"/>
        </w:rPr>
        <w:t xml:space="preserve"> Sens. Actuators, A Phys</w:t>
      </w:r>
      <w:r>
        <w:rPr>
          <w:lang w:val="en-US"/>
        </w:rPr>
        <w:t>. − 2009. − N 1</w:t>
      </w:r>
      <w:r w:rsidRPr="00426C4D">
        <w:rPr>
          <w:lang w:val="en-US"/>
        </w:rPr>
        <w:t>49</w:t>
      </w:r>
      <w:r>
        <w:rPr>
          <w:lang w:val="en-US"/>
        </w:rPr>
        <w:t xml:space="preserve">. − P. </w:t>
      </w:r>
      <w:r w:rsidRPr="00426C4D">
        <w:rPr>
          <w:lang w:val="en-US"/>
        </w:rPr>
        <w:t>136</w:t>
      </w:r>
      <w:r>
        <w:rPr>
          <w:lang w:val="en-US"/>
        </w:rPr>
        <w:t>-</w:t>
      </w:r>
      <w:r w:rsidRPr="00426C4D">
        <w:rPr>
          <w:lang w:val="en-US"/>
        </w:rPr>
        <w:t>142</w:t>
      </w:r>
      <w:bookmarkEnd w:id="40"/>
      <w:r w:rsidRPr="00F8383B">
        <w:rPr>
          <w:lang w:val="en-US"/>
        </w:rPr>
        <w:t>.</w:t>
      </w:r>
    </w:p>
    <w:p w:rsidR="00AB68F6" w:rsidRPr="00426C4D" w:rsidRDefault="00AB68F6" w:rsidP="00AB68F6">
      <w:pPr>
        <w:pStyle w:val="a6"/>
        <w:numPr>
          <w:ilvl w:val="0"/>
          <w:numId w:val="4"/>
        </w:numPr>
        <w:suppressAutoHyphens/>
        <w:rPr>
          <w:lang w:val="en-US"/>
        </w:rPr>
      </w:pPr>
      <w:bookmarkStart w:id="41" w:name="_Ref92575239"/>
      <w:r w:rsidRPr="00426C4D">
        <w:rPr>
          <w:lang w:val="en-US"/>
        </w:rPr>
        <w:t>Dagdeviren</w:t>
      </w:r>
      <w:r>
        <w:rPr>
          <w:lang w:val="en-US"/>
        </w:rPr>
        <w:t xml:space="preserve"> </w:t>
      </w:r>
      <w:r w:rsidRPr="00426C4D">
        <w:rPr>
          <w:lang w:val="en-US"/>
        </w:rPr>
        <w:t>C., Su</w:t>
      </w:r>
      <w:r>
        <w:rPr>
          <w:lang w:val="en-US"/>
        </w:rPr>
        <w:t xml:space="preserve"> </w:t>
      </w:r>
      <w:r w:rsidRPr="00426C4D">
        <w:rPr>
          <w:lang w:val="en-US"/>
        </w:rPr>
        <w:t>Y., Joe</w:t>
      </w:r>
      <w:r>
        <w:rPr>
          <w:lang w:val="en-US"/>
        </w:rPr>
        <w:t xml:space="preserve"> </w:t>
      </w:r>
      <w:r w:rsidRPr="00426C4D">
        <w:rPr>
          <w:lang w:val="en-US"/>
        </w:rPr>
        <w:t>P., Yona</w:t>
      </w:r>
      <w:r>
        <w:rPr>
          <w:lang w:val="en-US"/>
        </w:rPr>
        <w:t xml:space="preserve"> </w:t>
      </w:r>
      <w:r w:rsidRPr="00426C4D">
        <w:rPr>
          <w:lang w:val="en-US"/>
        </w:rPr>
        <w:t>R., Liu</w:t>
      </w:r>
      <w:r>
        <w:rPr>
          <w:lang w:val="en-US"/>
        </w:rPr>
        <w:t xml:space="preserve"> </w:t>
      </w:r>
      <w:r w:rsidRPr="00426C4D">
        <w:rPr>
          <w:lang w:val="en-US"/>
        </w:rPr>
        <w:t>Y., Kim</w:t>
      </w:r>
      <w:r>
        <w:rPr>
          <w:lang w:val="en-US"/>
        </w:rPr>
        <w:t xml:space="preserve"> </w:t>
      </w:r>
      <w:r w:rsidRPr="00426C4D">
        <w:rPr>
          <w:lang w:val="en-US"/>
        </w:rPr>
        <w:t>Y.S., Huang</w:t>
      </w:r>
      <w:r>
        <w:rPr>
          <w:lang w:val="en-US"/>
        </w:rPr>
        <w:t xml:space="preserve"> </w:t>
      </w:r>
      <w:r w:rsidRPr="00426C4D">
        <w:rPr>
          <w:lang w:val="en-US"/>
        </w:rPr>
        <w:t>Y., Damadoran</w:t>
      </w:r>
      <w:r>
        <w:rPr>
          <w:lang w:val="en-US"/>
        </w:rPr>
        <w:t xml:space="preserve"> </w:t>
      </w:r>
      <w:r w:rsidRPr="00426C4D">
        <w:rPr>
          <w:lang w:val="en-US"/>
        </w:rPr>
        <w:t>A.R., Xia</w:t>
      </w:r>
      <w:r>
        <w:rPr>
          <w:lang w:val="en-US"/>
        </w:rPr>
        <w:t xml:space="preserve"> </w:t>
      </w:r>
      <w:r w:rsidRPr="00426C4D">
        <w:rPr>
          <w:lang w:val="en-US"/>
        </w:rPr>
        <w:t>J., Martin</w:t>
      </w:r>
      <w:r>
        <w:rPr>
          <w:lang w:val="en-US"/>
        </w:rPr>
        <w:t xml:space="preserve"> </w:t>
      </w:r>
      <w:r w:rsidRPr="00426C4D">
        <w:rPr>
          <w:lang w:val="en-US"/>
        </w:rPr>
        <w:t>L.W.</w:t>
      </w:r>
      <w:r w:rsidRPr="00202570">
        <w:rPr>
          <w:lang w:val="en-US"/>
        </w:rPr>
        <w:t xml:space="preserve"> </w:t>
      </w:r>
      <w:r w:rsidRPr="00426C4D">
        <w:rPr>
          <w:lang w:val="en-US"/>
        </w:rPr>
        <w:t>L.W., Huang</w:t>
      </w:r>
      <w:r>
        <w:rPr>
          <w:lang w:val="en-US"/>
        </w:rPr>
        <w:t xml:space="preserve"> </w:t>
      </w:r>
      <w:r w:rsidRPr="00426C4D">
        <w:rPr>
          <w:lang w:val="en-US"/>
        </w:rPr>
        <w:t>Y., Rogers</w:t>
      </w:r>
      <w:r>
        <w:rPr>
          <w:lang w:val="en-US"/>
        </w:rPr>
        <w:t xml:space="preserve"> </w:t>
      </w:r>
      <w:r w:rsidRPr="00426C4D">
        <w:rPr>
          <w:lang w:val="en-US"/>
        </w:rPr>
        <w:t>J.A</w:t>
      </w:r>
      <w:r w:rsidRPr="6ABA1CDA">
        <w:rPr>
          <w:lang w:val="en-US"/>
        </w:rPr>
        <w:t>.</w:t>
      </w:r>
      <w:r w:rsidRPr="00426C4D">
        <w:rPr>
          <w:lang w:val="en-US"/>
        </w:rPr>
        <w:t xml:space="preserve"> Conformable amplified lead zirconate titanate sensors with enhanced piezoelectric response for cutaneous pressure monitoring</w:t>
      </w:r>
      <w:r w:rsidRPr="1BA0725A">
        <w:rPr>
          <w:lang w:val="en-US"/>
        </w:rPr>
        <w:t xml:space="preserve"> //</w:t>
      </w:r>
      <w:r w:rsidRPr="00426C4D">
        <w:rPr>
          <w:lang w:val="en-US"/>
        </w:rPr>
        <w:t xml:space="preserve"> Nat. Commun.</w:t>
      </w:r>
      <w:r>
        <w:rPr>
          <w:lang w:val="en-US"/>
        </w:rPr>
        <w:t xml:space="preserve"> − </w:t>
      </w:r>
      <w:r w:rsidRPr="00426C4D">
        <w:rPr>
          <w:lang w:val="en-US"/>
        </w:rPr>
        <w:t>2014</w:t>
      </w:r>
      <w:r w:rsidRPr="1BA0725A">
        <w:rPr>
          <w:lang w:val="en-US"/>
        </w:rPr>
        <w:t>.</w:t>
      </w:r>
      <w:r>
        <w:rPr>
          <w:lang w:val="en-US"/>
        </w:rPr>
        <w:t xml:space="preserve"> − </w:t>
      </w:r>
      <w:r w:rsidRPr="1BA0725A">
        <w:rPr>
          <w:lang w:val="en-US"/>
        </w:rPr>
        <w:t xml:space="preserve">N </w:t>
      </w:r>
      <w:r w:rsidRPr="2D5201DE">
        <w:rPr>
          <w:lang w:val="en-US"/>
        </w:rPr>
        <w:t>5.</w:t>
      </w:r>
      <w:r>
        <w:rPr>
          <w:lang w:val="en-US"/>
        </w:rPr>
        <w:t xml:space="preserve"> − </w:t>
      </w:r>
      <w:r w:rsidRPr="2D5201DE">
        <w:rPr>
          <w:lang w:val="en-US"/>
        </w:rPr>
        <w:t>P.</w:t>
      </w:r>
      <w:r w:rsidRPr="00426C4D">
        <w:rPr>
          <w:lang w:val="en-US"/>
        </w:rPr>
        <w:t xml:space="preserve"> 4496</w:t>
      </w:r>
      <w:bookmarkEnd w:id="41"/>
      <w:r>
        <w:t>.</w:t>
      </w:r>
    </w:p>
    <w:p w:rsidR="00AB68F6" w:rsidRPr="00426C4D" w:rsidRDefault="00AB68F6" w:rsidP="00AB68F6">
      <w:pPr>
        <w:pStyle w:val="a6"/>
        <w:numPr>
          <w:ilvl w:val="0"/>
          <w:numId w:val="4"/>
        </w:numPr>
        <w:suppressAutoHyphens/>
        <w:rPr>
          <w:lang w:val="en-US"/>
        </w:rPr>
      </w:pPr>
      <w:bookmarkStart w:id="42" w:name="_Ref92575257"/>
      <w:r w:rsidRPr="00426C4D">
        <w:rPr>
          <w:lang w:val="en-US"/>
        </w:rPr>
        <w:t>Niu</w:t>
      </w:r>
      <w:r>
        <w:rPr>
          <w:lang w:val="en-US"/>
        </w:rPr>
        <w:t xml:space="preserve"> </w:t>
      </w:r>
      <w:r w:rsidRPr="00426C4D">
        <w:rPr>
          <w:lang w:val="en-US"/>
        </w:rPr>
        <w:t>X., Jia</w:t>
      </w:r>
      <w:r>
        <w:rPr>
          <w:lang w:val="en-US"/>
        </w:rPr>
        <w:t xml:space="preserve"> </w:t>
      </w:r>
      <w:r w:rsidRPr="00426C4D">
        <w:rPr>
          <w:lang w:val="en-US"/>
        </w:rPr>
        <w:t>W., Qian</w:t>
      </w:r>
      <w:r>
        <w:rPr>
          <w:lang w:val="en-US"/>
        </w:rPr>
        <w:t xml:space="preserve"> </w:t>
      </w:r>
      <w:r w:rsidRPr="00426C4D">
        <w:rPr>
          <w:lang w:val="en-US"/>
        </w:rPr>
        <w:t>S., Zhu</w:t>
      </w:r>
      <w:r>
        <w:rPr>
          <w:lang w:val="en-US"/>
        </w:rPr>
        <w:t xml:space="preserve"> </w:t>
      </w:r>
      <w:r w:rsidRPr="00426C4D">
        <w:rPr>
          <w:lang w:val="en-US"/>
        </w:rPr>
        <w:t>J., Zhang</w:t>
      </w:r>
      <w:r>
        <w:rPr>
          <w:lang w:val="en-US"/>
        </w:rPr>
        <w:t xml:space="preserve"> </w:t>
      </w:r>
      <w:r w:rsidRPr="00426C4D">
        <w:rPr>
          <w:lang w:val="en-US"/>
        </w:rPr>
        <w:t>J., Hou</w:t>
      </w:r>
      <w:r>
        <w:rPr>
          <w:lang w:val="en-US"/>
        </w:rPr>
        <w:t xml:space="preserve"> </w:t>
      </w:r>
      <w:r w:rsidRPr="00426C4D">
        <w:rPr>
          <w:lang w:val="en-US"/>
        </w:rPr>
        <w:t>X., Mu</w:t>
      </w:r>
      <w:r>
        <w:rPr>
          <w:lang w:val="en-US"/>
        </w:rPr>
        <w:t xml:space="preserve"> </w:t>
      </w:r>
      <w:r w:rsidRPr="00426C4D">
        <w:rPr>
          <w:lang w:val="en-US"/>
        </w:rPr>
        <w:t>J., Geng</w:t>
      </w:r>
      <w:r>
        <w:rPr>
          <w:lang w:val="en-US"/>
        </w:rPr>
        <w:t xml:space="preserve"> </w:t>
      </w:r>
      <w:r w:rsidRPr="00426C4D">
        <w:rPr>
          <w:lang w:val="en-US"/>
        </w:rPr>
        <w:t>W., Cho</w:t>
      </w:r>
      <w:r>
        <w:rPr>
          <w:lang w:val="en-US"/>
        </w:rPr>
        <w:t xml:space="preserve"> </w:t>
      </w:r>
      <w:r w:rsidRPr="00426C4D">
        <w:rPr>
          <w:lang w:val="en-US"/>
        </w:rPr>
        <w:t>J., He</w:t>
      </w:r>
      <w:r>
        <w:rPr>
          <w:lang w:val="en-US"/>
        </w:rPr>
        <w:t xml:space="preserve"> </w:t>
      </w:r>
      <w:r w:rsidRPr="00426C4D">
        <w:rPr>
          <w:lang w:val="en-US"/>
        </w:rPr>
        <w:t>J., Chou</w:t>
      </w:r>
      <w:r>
        <w:rPr>
          <w:lang w:val="en-US"/>
        </w:rPr>
        <w:t xml:space="preserve"> </w:t>
      </w:r>
      <w:r w:rsidRPr="00426C4D">
        <w:rPr>
          <w:lang w:val="en-US"/>
        </w:rPr>
        <w:t>X</w:t>
      </w:r>
      <w:r w:rsidRPr="2D5201DE">
        <w:rPr>
          <w:lang w:val="en-US"/>
        </w:rPr>
        <w:t>.</w:t>
      </w:r>
      <w:r w:rsidRPr="00426C4D">
        <w:rPr>
          <w:lang w:val="en-US"/>
        </w:rPr>
        <w:t xml:space="preserve"> High-performance PZT-based stretchable piezoelectric nanogenerator</w:t>
      </w:r>
      <w:r w:rsidRPr="2D5201DE">
        <w:rPr>
          <w:lang w:val="en-US"/>
        </w:rPr>
        <w:t xml:space="preserve"> //</w:t>
      </w:r>
      <w:r w:rsidRPr="00426C4D">
        <w:rPr>
          <w:lang w:val="en-US"/>
        </w:rPr>
        <w:t xml:space="preserve"> ACS Sustain. Chem. Eng.</w:t>
      </w:r>
      <w:r>
        <w:rPr>
          <w:lang w:val="en-US"/>
        </w:rPr>
        <w:t xml:space="preserve"> − </w:t>
      </w:r>
      <w:r w:rsidRPr="00426C4D">
        <w:rPr>
          <w:lang w:val="en-US"/>
        </w:rPr>
        <w:t>2019</w:t>
      </w:r>
      <w:r w:rsidRPr="2D5201DE">
        <w:rPr>
          <w:lang w:val="en-US"/>
        </w:rPr>
        <w:t>.</w:t>
      </w:r>
      <w:r>
        <w:rPr>
          <w:lang w:val="en-US"/>
        </w:rPr>
        <w:t xml:space="preserve"> − </w:t>
      </w:r>
      <w:r w:rsidRPr="2D5201DE">
        <w:rPr>
          <w:lang w:val="en-US"/>
        </w:rPr>
        <w:t>N 7.</w:t>
      </w:r>
      <w:r>
        <w:rPr>
          <w:lang w:val="en-US"/>
        </w:rPr>
        <w:t xml:space="preserve"> − </w:t>
      </w:r>
      <w:r w:rsidRPr="63AC80DB">
        <w:rPr>
          <w:lang w:val="en-US"/>
        </w:rPr>
        <w:t>P</w:t>
      </w:r>
      <w:r w:rsidRPr="00426C4D">
        <w:rPr>
          <w:lang w:val="en-US"/>
        </w:rPr>
        <w:t xml:space="preserve"> 979</w:t>
      </w:r>
      <w:r>
        <w:rPr>
          <w:lang w:val="en-US"/>
        </w:rPr>
        <w:t>-</w:t>
      </w:r>
      <w:r w:rsidRPr="00426C4D">
        <w:rPr>
          <w:lang w:val="en-US"/>
        </w:rPr>
        <w:t>985</w:t>
      </w:r>
      <w:bookmarkEnd w:id="42"/>
      <w:r>
        <w:t>.</w:t>
      </w:r>
    </w:p>
    <w:p w:rsidR="00AB68F6" w:rsidRPr="00426C4D" w:rsidRDefault="00AB68F6" w:rsidP="00AB68F6">
      <w:pPr>
        <w:pStyle w:val="a6"/>
        <w:numPr>
          <w:ilvl w:val="0"/>
          <w:numId w:val="4"/>
        </w:numPr>
        <w:suppressAutoHyphens/>
        <w:rPr>
          <w:lang w:val="en-US"/>
        </w:rPr>
      </w:pPr>
      <w:bookmarkStart w:id="43" w:name="_Ref92575272"/>
      <w:r w:rsidRPr="00426C4D">
        <w:rPr>
          <w:lang w:val="en-US"/>
        </w:rPr>
        <w:t>Babu</w:t>
      </w:r>
      <w:r>
        <w:rPr>
          <w:lang w:val="en-US"/>
        </w:rPr>
        <w:t xml:space="preserve"> </w:t>
      </w:r>
      <w:r w:rsidRPr="00426C4D">
        <w:rPr>
          <w:lang w:val="en-US"/>
        </w:rPr>
        <w:t>I., de With</w:t>
      </w:r>
      <w:r w:rsidRPr="0048297F">
        <w:rPr>
          <w:lang w:val="en-US"/>
        </w:rPr>
        <w:t xml:space="preserve"> </w:t>
      </w:r>
      <w:r w:rsidRPr="00426C4D">
        <w:rPr>
          <w:lang w:val="en-US"/>
        </w:rPr>
        <w:t>G. Highly flexible piezoelectric 0-3 PZT-PDMS composites with high filler content</w:t>
      </w:r>
      <w:r>
        <w:rPr>
          <w:lang w:val="en-US"/>
        </w:rPr>
        <w:t xml:space="preserve"> //</w:t>
      </w:r>
      <w:r w:rsidRPr="00426C4D">
        <w:rPr>
          <w:lang w:val="en-US"/>
        </w:rPr>
        <w:t xml:space="preserve"> Compos. Sci. Technol</w:t>
      </w:r>
      <w:r>
        <w:rPr>
          <w:lang w:val="en-US"/>
        </w:rPr>
        <w:t>. − 2014. − N</w:t>
      </w:r>
      <w:r w:rsidRPr="00426C4D">
        <w:rPr>
          <w:lang w:val="en-US"/>
        </w:rPr>
        <w:t xml:space="preserve"> 91</w:t>
      </w:r>
      <w:r>
        <w:rPr>
          <w:lang w:val="en-US"/>
        </w:rPr>
        <w:t xml:space="preserve">. − P. </w:t>
      </w:r>
      <w:r w:rsidRPr="00426C4D">
        <w:rPr>
          <w:lang w:val="en-US"/>
        </w:rPr>
        <w:t>91</w:t>
      </w:r>
      <w:r>
        <w:rPr>
          <w:lang w:val="en-US"/>
        </w:rPr>
        <w:t>-</w:t>
      </w:r>
      <w:r w:rsidRPr="00426C4D">
        <w:rPr>
          <w:lang w:val="en-US"/>
        </w:rPr>
        <w:t>97</w:t>
      </w:r>
      <w:bookmarkEnd w:id="43"/>
      <w:r w:rsidRPr="00231C82">
        <w:rPr>
          <w:lang w:val="en-US"/>
        </w:rPr>
        <w:t>.</w:t>
      </w:r>
    </w:p>
    <w:p w:rsidR="00AB68F6" w:rsidRPr="003B4C2C" w:rsidRDefault="00AB68F6" w:rsidP="00AB68F6">
      <w:pPr>
        <w:pStyle w:val="a6"/>
        <w:numPr>
          <w:ilvl w:val="0"/>
          <w:numId w:val="4"/>
        </w:numPr>
        <w:suppressAutoHyphens/>
        <w:rPr>
          <w:lang w:val="en-US"/>
        </w:rPr>
      </w:pPr>
      <w:bookmarkStart w:id="44" w:name="_Ref92575292"/>
      <w:r w:rsidRPr="00426C4D">
        <w:rPr>
          <w:lang w:val="en-US"/>
        </w:rPr>
        <w:t>Liu</w:t>
      </w:r>
      <w:r>
        <w:rPr>
          <w:lang w:val="en-US"/>
        </w:rPr>
        <w:t xml:space="preserve"> </w:t>
      </w:r>
      <w:r w:rsidRPr="00426C4D">
        <w:rPr>
          <w:lang w:val="en-US"/>
        </w:rPr>
        <w:t>Y., Zhao</w:t>
      </w:r>
      <w:r>
        <w:rPr>
          <w:lang w:val="en-US"/>
        </w:rPr>
        <w:t xml:space="preserve"> </w:t>
      </w:r>
      <w:r w:rsidRPr="00426C4D">
        <w:rPr>
          <w:lang w:val="en-US"/>
        </w:rPr>
        <w:t>L., Wang</w:t>
      </w:r>
      <w:r>
        <w:rPr>
          <w:lang w:val="en-US"/>
        </w:rPr>
        <w:t xml:space="preserve"> </w:t>
      </w:r>
      <w:r w:rsidRPr="00426C4D">
        <w:rPr>
          <w:lang w:val="en-US"/>
        </w:rPr>
        <w:t>L., Zheng</w:t>
      </w:r>
      <w:r>
        <w:rPr>
          <w:lang w:val="en-US"/>
        </w:rPr>
        <w:t xml:space="preserve"> </w:t>
      </w:r>
      <w:r w:rsidRPr="00426C4D">
        <w:rPr>
          <w:lang w:val="en-US"/>
        </w:rPr>
        <w:t>H., Li</w:t>
      </w:r>
      <w:r>
        <w:rPr>
          <w:lang w:val="en-US"/>
        </w:rPr>
        <w:t xml:space="preserve"> </w:t>
      </w:r>
      <w:r w:rsidRPr="00426C4D">
        <w:rPr>
          <w:lang w:val="en-US"/>
        </w:rPr>
        <w:t>D., Avila</w:t>
      </w:r>
      <w:r>
        <w:rPr>
          <w:lang w:val="en-US"/>
        </w:rPr>
        <w:t xml:space="preserve"> </w:t>
      </w:r>
      <w:r w:rsidRPr="00426C4D">
        <w:rPr>
          <w:lang w:val="en-US"/>
        </w:rPr>
        <w:t>R., Lai</w:t>
      </w:r>
      <w:r>
        <w:rPr>
          <w:lang w:val="en-US"/>
        </w:rPr>
        <w:t xml:space="preserve"> </w:t>
      </w:r>
      <w:r w:rsidRPr="00426C4D">
        <w:rPr>
          <w:lang w:val="en-US"/>
        </w:rPr>
        <w:t>K.W.C., Wang</w:t>
      </w:r>
      <w:r>
        <w:rPr>
          <w:lang w:val="en-US"/>
        </w:rPr>
        <w:t xml:space="preserve"> </w:t>
      </w:r>
      <w:r w:rsidRPr="00426C4D">
        <w:rPr>
          <w:lang w:val="en-US"/>
        </w:rPr>
        <w:t>Z., Xie</w:t>
      </w:r>
      <w:r>
        <w:rPr>
          <w:lang w:val="en-US"/>
        </w:rPr>
        <w:t xml:space="preserve"> </w:t>
      </w:r>
      <w:r w:rsidRPr="00426C4D">
        <w:rPr>
          <w:lang w:val="en-US"/>
        </w:rPr>
        <w:t>Z., Zi</w:t>
      </w:r>
      <w:r>
        <w:rPr>
          <w:lang w:val="en-US"/>
        </w:rPr>
        <w:t xml:space="preserve"> </w:t>
      </w:r>
      <w:r w:rsidRPr="00426C4D">
        <w:rPr>
          <w:lang w:val="en-US"/>
        </w:rPr>
        <w:t>Y., Yu</w:t>
      </w:r>
      <w:r>
        <w:rPr>
          <w:lang w:val="en-US"/>
        </w:rPr>
        <w:t xml:space="preserve"> </w:t>
      </w:r>
      <w:r w:rsidRPr="00426C4D">
        <w:rPr>
          <w:lang w:val="en-US"/>
        </w:rPr>
        <w:t>X</w:t>
      </w:r>
      <w:r w:rsidRPr="63AC80DB">
        <w:rPr>
          <w:lang w:val="en-US"/>
        </w:rPr>
        <w:t>.</w:t>
      </w:r>
      <w:r w:rsidRPr="00426C4D">
        <w:rPr>
          <w:lang w:val="en-US"/>
        </w:rPr>
        <w:t xml:space="preserve"> Skin-integrated graphene-embedded lead zirconate titanate rubber for energy harvesting and mechanical sensing</w:t>
      </w:r>
      <w:r w:rsidRPr="63AC80DB">
        <w:rPr>
          <w:lang w:val="en-US"/>
        </w:rPr>
        <w:t xml:space="preserve"> //</w:t>
      </w:r>
      <w:r w:rsidRPr="00426C4D">
        <w:rPr>
          <w:lang w:val="en-US"/>
        </w:rPr>
        <w:t xml:space="preserve"> Adv. Mater. Technol.</w:t>
      </w:r>
      <w:r>
        <w:rPr>
          <w:lang w:val="en-US"/>
        </w:rPr>
        <w:t xml:space="preserve"> − </w:t>
      </w:r>
      <w:r w:rsidRPr="00426C4D">
        <w:rPr>
          <w:lang w:val="en-US"/>
        </w:rPr>
        <w:t>2019</w:t>
      </w:r>
      <w:r w:rsidRPr="63AC80DB">
        <w:rPr>
          <w:lang w:val="en-US"/>
        </w:rPr>
        <w:t>.</w:t>
      </w:r>
      <w:r>
        <w:rPr>
          <w:lang w:val="en-US"/>
        </w:rPr>
        <w:t xml:space="preserve"> − </w:t>
      </w:r>
      <w:r w:rsidRPr="63AC80DB">
        <w:rPr>
          <w:lang w:val="en-US"/>
        </w:rPr>
        <w:t>N 4.</w:t>
      </w:r>
      <w:r>
        <w:rPr>
          <w:lang w:val="en-US"/>
        </w:rPr>
        <w:t xml:space="preserve"> − </w:t>
      </w:r>
      <w:r w:rsidRPr="63AC80DB">
        <w:rPr>
          <w:lang w:val="en-US"/>
        </w:rPr>
        <w:t>P.</w:t>
      </w:r>
      <w:r w:rsidRPr="00426C4D">
        <w:rPr>
          <w:lang w:val="en-US"/>
        </w:rPr>
        <w:t xml:space="preserve"> 60</w:t>
      </w:r>
      <w:r>
        <w:rPr>
          <w:lang w:val="en-US"/>
        </w:rPr>
        <w:t>-</w:t>
      </w:r>
      <w:r w:rsidRPr="00426C4D">
        <w:rPr>
          <w:lang w:val="en-US"/>
        </w:rPr>
        <w:t>63</w:t>
      </w:r>
      <w:bookmarkEnd w:id="44"/>
      <w:r>
        <w:t>.</w:t>
      </w:r>
    </w:p>
    <w:p w:rsidR="00AB68F6" w:rsidRPr="004F60BC" w:rsidRDefault="00AB68F6" w:rsidP="00AB68F6">
      <w:pPr>
        <w:pStyle w:val="a6"/>
        <w:numPr>
          <w:ilvl w:val="0"/>
          <w:numId w:val="4"/>
        </w:numPr>
        <w:suppressAutoHyphens/>
        <w:rPr>
          <w:lang w:val="en-US"/>
        </w:rPr>
      </w:pPr>
      <w:bookmarkStart w:id="45" w:name="_Ref92575356"/>
      <w:r w:rsidRPr="004F60BC">
        <w:rPr>
          <w:lang w:val="en-US"/>
        </w:rPr>
        <w:t>Fan</w:t>
      </w:r>
      <w:r w:rsidRPr="00007393">
        <w:rPr>
          <w:lang w:val="en-US"/>
        </w:rPr>
        <w:t xml:space="preserve"> </w:t>
      </w:r>
      <w:r w:rsidRPr="004F60BC">
        <w:rPr>
          <w:lang w:val="en-US"/>
        </w:rPr>
        <w:t>F. R., Tian</w:t>
      </w:r>
      <w:r>
        <w:rPr>
          <w:lang w:val="en-US"/>
        </w:rPr>
        <w:t xml:space="preserve"> </w:t>
      </w:r>
      <w:r w:rsidRPr="004F60BC">
        <w:rPr>
          <w:lang w:val="en-US"/>
        </w:rPr>
        <w:t>Z. Q., Lin Wang</w:t>
      </w:r>
      <w:r>
        <w:rPr>
          <w:lang w:val="en-US"/>
        </w:rPr>
        <w:t xml:space="preserve"> </w:t>
      </w:r>
      <w:r w:rsidRPr="004F60BC">
        <w:rPr>
          <w:lang w:val="en-US"/>
        </w:rPr>
        <w:t>Z. Flexible triboelectric generator</w:t>
      </w:r>
      <w:r>
        <w:rPr>
          <w:lang w:val="en-US"/>
        </w:rPr>
        <w:t xml:space="preserve"> //</w:t>
      </w:r>
      <w:r w:rsidRPr="004F60BC">
        <w:rPr>
          <w:lang w:val="en-US"/>
        </w:rPr>
        <w:t xml:space="preserve"> Nano Energy</w:t>
      </w:r>
      <w:r>
        <w:rPr>
          <w:lang w:val="en-US"/>
        </w:rPr>
        <w:t xml:space="preserve">. − </w:t>
      </w:r>
      <w:r w:rsidRPr="004F60BC">
        <w:rPr>
          <w:lang w:val="en-US"/>
        </w:rPr>
        <w:t xml:space="preserve"> 2012</w:t>
      </w:r>
      <w:bookmarkEnd w:id="45"/>
      <w:r w:rsidRPr="00F8383B">
        <w:rPr>
          <w:lang w:val="en-US"/>
        </w:rPr>
        <w:t>.</w:t>
      </w:r>
    </w:p>
    <w:p w:rsidR="00AB68F6" w:rsidRPr="004F60BC" w:rsidRDefault="00AB68F6" w:rsidP="00AB68F6">
      <w:pPr>
        <w:pStyle w:val="a6"/>
        <w:numPr>
          <w:ilvl w:val="0"/>
          <w:numId w:val="4"/>
        </w:numPr>
        <w:suppressAutoHyphens/>
        <w:rPr>
          <w:lang w:val="en-US"/>
        </w:rPr>
      </w:pPr>
      <w:bookmarkStart w:id="46" w:name="_Ref92575374"/>
      <w:r w:rsidRPr="004F60BC">
        <w:rPr>
          <w:lang w:val="en-US"/>
        </w:rPr>
        <w:t>Tao</w:t>
      </w:r>
      <w:r>
        <w:rPr>
          <w:lang w:val="en-US"/>
        </w:rPr>
        <w:t xml:space="preserve"> </w:t>
      </w:r>
      <w:r w:rsidRPr="004F60BC">
        <w:rPr>
          <w:lang w:val="en-US"/>
        </w:rPr>
        <w:t>J., Bao</w:t>
      </w:r>
      <w:r>
        <w:rPr>
          <w:lang w:val="en-US"/>
        </w:rPr>
        <w:t xml:space="preserve"> </w:t>
      </w:r>
      <w:r w:rsidRPr="004F60BC">
        <w:rPr>
          <w:lang w:val="en-US"/>
        </w:rPr>
        <w:t>R., Wang</w:t>
      </w:r>
      <w:r>
        <w:rPr>
          <w:lang w:val="en-US"/>
        </w:rPr>
        <w:t xml:space="preserve"> </w:t>
      </w:r>
      <w:r w:rsidRPr="004F60BC">
        <w:rPr>
          <w:lang w:val="en-US"/>
        </w:rPr>
        <w:t>X., Peng</w:t>
      </w:r>
      <w:r>
        <w:rPr>
          <w:lang w:val="en-US"/>
        </w:rPr>
        <w:t xml:space="preserve"> </w:t>
      </w:r>
      <w:r w:rsidRPr="004F60BC">
        <w:rPr>
          <w:lang w:val="en-US"/>
        </w:rPr>
        <w:t>Y., Li</w:t>
      </w:r>
      <w:r>
        <w:rPr>
          <w:lang w:val="en-US"/>
        </w:rPr>
        <w:t xml:space="preserve"> </w:t>
      </w:r>
      <w:r w:rsidRPr="004F60BC">
        <w:rPr>
          <w:lang w:val="en-US"/>
        </w:rPr>
        <w:t>J., Fu</w:t>
      </w:r>
      <w:r>
        <w:rPr>
          <w:lang w:val="en-US"/>
        </w:rPr>
        <w:t xml:space="preserve"> </w:t>
      </w:r>
      <w:r w:rsidRPr="004F60BC">
        <w:rPr>
          <w:lang w:val="en-US"/>
        </w:rPr>
        <w:t>S., Pan</w:t>
      </w:r>
      <w:r>
        <w:rPr>
          <w:lang w:val="en-US"/>
        </w:rPr>
        <w:t xml:space="preserve"> </w:t>
      </w:r>
      <w:r w:rsidRPr="004F60BC">
        <w:rPr>
          <w:lang w:val="en-US"/>
        </w:rPr>
        <w:t>C., Wang</w:t>
      </w:r>
      <w:r>
        <w:rPr>
          <w:lang w:val="en-US"/>
        </w:rPr>
        <w:t xml:space="preserve"> </w:t>
      </w:r>
      <w:r w:rsidRPr="004F60BC">
        <w:rPr>
          <w:lang w:val="en-US"/>
        </w:rPr>
        <w:t>Z. L. Self-Powered Tactile Sensor Array Systems Based on the Triboelectric Effect</w:t>
      </w:r>
      <w:r>
        <w:rPr>
          <w:lang w:val="en-US"/>
        </w:rPr>
        <w:t xml:space="preserve"> //</w:t>
      </w:r>
      <w:r w:rsidRPr="004F60BC">
        <w:rPr>
          <w:lang w:val="en-US"/>
        </w:rPr>
        <w:t xml:space="preserve"> Adv. Funct. Mater</w:t>
      </w:r>
      <w:r>
        <w:rPr>
          <w:lang w:val="en-US"/>
        </w:rPr>
        <w:t xml:space="preserve">. − </w:t>
      </w:r>
      <w:r w:rsidRPr="004F60BC">
        <w:rPr>
          <w:lang w:val="en-US"/>
        </w:rPr>
        <w:t>2019</w:t>
      </w:r>
      <w:r>
        <w:rPr>
          <w:lang w:val="en-US"/>
        </w:rPr>
        <w:t xml:space="preserve">. − N </w:t>
      </w:r>
      <w:r w:rsidRPr="004F60BC">
        <w:rPr>
          <w:lang w:val="en-US"/>
        </w:rPr>
        <w:t>29</w:t>
      </w:r>
      <w:r>
        <w:rPr>
          <w:lang w:val="en-US"/>
        </w:rPr>
        <w:t xml:space="preserve">. − P. </w:t>
      </w:r>
      <w:r w:rsidRPr="004F60BC">
        <w:rPr>
          <w:lang w:val="en-US"/>
        </w:rPr>
        <w:t>1806379</w:t>
      </w:r>
      <w:bookmarkEnd w:id="46"/>
      <w:r w:rsidRPr="002751CA">
        <w:rPr>
          <w:lang w:val="en-US"/>
        </w:rPr>
        <w:t>.</w:t>
      </w:r>
    </w:p>
    <w:p w:rsidR="00AB68F6" w:rsidRPr="004F60BC" w:rsidRDefault="00AB68F6" w:rsidP="00AB68F6">
      <w:pPr>
        <w:pStyle w:val="a6"/>
        <w:numPr>
          <w:ilvl w:val="0"/>
          <w:numId w:val="4"/>
        </w:numPr>
        <w:suppressAutoHyphens/>
        <w:rPr>
          <w:lang w:val="en-US"/>
        </w:rPr>
      </w:pPr>
      <w:bookmarkStart w:id="47" w:name="_Ref92575392"/>
      <w:r w:rsidRPr="004F60BC">
        <w:rPr>
          <w:lang w:val="en-US"/>
        </w:rPr>
        <w:t>Park</w:t>
      </w:r>
      <w:r>
        <w:rPr>
          <w:lang w:val="en-US"/>
        </w:rPr>
        <w:t xml:space="preserve"> </w:t>
      </w:r>
      <w:r w:rsidRPr="004F60BC">
        <w:rPr>
          <w:lang w:val="en-US"/>
        </w:rPr>
        <w:t>S., Kim</w:t>
      </w:r>
      <w:r>
        <w:rPr>
          <w:lang w:val="en-US"/>
        </w:rPr>
        <w:t xml:space="preserve"> </w:t>
      </w:r>
      <w:r w:rsidRPr="004F60BC">
        <w:rPr>
          <w:lang w:val="en-US"/>
        </w:rPr>
        <w:t>H., Vosgueritchian</w:t>
      </w:r>
      <w:r>
        <w:rPr>
          <w:lang w:val="en-US"/>
        </w:rPr>
        <w:t xml:space="preserve"> </w:t>
      </w:r>
      <w:r w:rsidRPr="004F60BC">
        <w:rPr>
          <w:lang w:val="en-US"/>
        </w:rPr>
        <w:t>M., Cheon</w:t>
      </w:r>
      <w:r>
        <w:rPr>
          <w:lang w:val="en-US"/>
        </w:rPr>
        <w:t xml:space="preserve"> </w:t>
      </w:r>
      <w:r w:rsidRPr="004F60BC">
        <w:rPr>
          <w:lang w:val="en-US"/>
        </w:rPr>
        <w:t>S., Kim</w:t>
      </w:r>
      <w:r>
        <w:rPr>
          <w:lang w:val="en-US"/>
        </w:rPr>
        <w:t xml:space="preserve"> </w:t>
      </w:r>
      <w:r w:rsidRPr="004F60BC">
        <w:rPr>
          <w:lang w:val="en-US"/>
        </w:rPr>
        <w:t>H., Koo</w:t>
      </w:r>
      <w:r>
        <w:rPr>
          <w:lang w:val="en-US"/>
        </w:rPr>
        <w:t xml:space="preserve"> </w:t>
      </w:r>
      <w:r w:rsidRPr="004F60BC">
        <w:rPr>
          <w:lang w:val="en-US"/>
        </w:rPr>
        <w:t>J. H., Kim</w:t>
      </w:r>
      <w:r>
        <w:rPr>
          <w:lang w:val="en-US"/>
        </w:rPr>
        <w:t xml:space="preserve"> </w:t>
      </w:r>
      <w:r w:rsidRPr="004F60BC">
        <w:rPr>
          <w:lang w:val="en-US"/>
        </w:rPr>
        <w:t>T. R., Lee</w:t>
      </w:r>
      <w:r>
        <w:rPr>
          <w:lang w:val="en-US"/>
        </w:rPr>
        <w:t xml:space="preserve"> </w:t>
      </w:r>
      <w:r w:rsidRPr="004F60BC">
        <w:rPr>
          <w:lang w:val="en-US"/>
        </w:rPr>
        <w:t>S., Schwartz</w:t>
      </w:r>
      <w:r>
        <w:rPr>
          <w:lang w:val="en-US"/>
        </w:rPr>
        <w:t xml:space="preserve"> </w:t>
      </w:r>
      <w:r w:rsidRPr="004F60BC">
        <w:rPr>
          <w:lang w:val="en-US"/>
        </w:rPr>
        <w:t>G., Chang</w:t>
      </w:r>
      <w:r>
        <w:rPr>
          <w:lang w:val="en-US"/>
        </w:rPr>
        <w:t xml:space="preserve"> </w:t>
      </w:r>
      <w:r w:rsidRPr="004F60BC">
        <w:rPr>
          <w:lang w:val="en-US"/>
        </w:rPr>
        <w:t>H., Bao</w:t>
      </w:r>
      <w:r>
        <w:rPr>
          <w:lang w:val="en-US"/>
        </w:rPr>
        <w:t xml:space="preserve"> </w:t>
      </w:r>
      <w:r w:rsidRPr="004F60BC">
        <w:rPr>
          <w:lang w:val="en-US"/>
        </w:rPr>
        <w:t>Z. Stretchable Energy-Harvesting Tactile Electronic Skin Capable of Differentiating Multiple Mechanical Stimuli Modes</w:t>
      </w:r>
      <w:r>
        <w:rPr>
          <w:lang w:val="en-US"/>
        </w:rPr>
        <w:t xml:space="preserve"> //</w:t>
      </w:r>
      <w:r w:rsidRPr="004F60BC">
        <w:rPr>
          <w:lang w:val="en-US"/>
        </w:rPr>
        <w:t xml:space="preserve"> Adv. Mater</w:t>
      </w:r>
      <w:r>
        <w:rPr>
          <w:lang w:val="en-US"/>
        </w:rPr>
        <w:t xml:space="preserve">. − </w:t>
      </w:r>
      <w:r w:rsidRPr="004F60BC">
        <w:rPr>
          <w:lang w:val="en-US"/>
        </w:rPr>
        <w:t>2014</w:t>
      </w:r>
      <w:r>
        <w:rPr>
          <w:lang w:val="en-US"/>
        </w:rPr>
        <w:t xml:space="preserve">. − N </w:t>
      </w:r>
      <w:r w:rsidRPr="004F60BC">
        <w:rPr>
          <w:lang w:val="en-US"/>
        </w:rPr>
        <w:t>26</w:t>
      </w:r>
      <w:r>
        <w:rPr>
          <w:lang w:val="en-US"/>
        </w:rPr>
        <w:t xml:space="preserve">. − P. </w:t>
      </w:r>
      <w:r w:rsidRPr="004F60BC">
        <w:rPr>
          <w:lang w:val="en-US"/>
        </w:rPr>
        <w:t>7324</w:t>
      </w:r>
      <w:bookmarkEnd w:id="47"/>
      <w:r w:rsidRPr="002751CA">
        <w:rPr>
          <w:lang w:val="en-US"/>
        </w:rPr>
        <w:t>.</w:t>
      </w:r>
    </w:p>
    <w:p w:rsidR="00AB68F6" w:rsidRPr="004F60BC" w:rsidRDefault="00AB68F6" w:rsidP="00AB68F6">
      <w:pPr>
        <w:pStyle w:val="a6"/>
        <w:numPr>
          <w:ilvl w:val="0"/>
          <w:numId w:val="4"/>
        </w:numPr>
        <w:suppressAutoHyphens/>
        <w:rPr>
          <w:lang w:val="en-US"/>
        </w:rPr>
      </w:pPr>
      <w:bookmarkStart w:id="48" w:name="_Ref92575407"/>
      <w:r w:rsidRPr="004F60BC">
        <w:rPr>
          <w:lang w:val="en-US"/>
        </w:rPr>
        <w:t>Zhu</w:t>
      </w:r>
      <w:r>
        <w:rPr>
          <w:lang w:val="en-US"/>
        </w:rPr>
        <w:t xml:space="preserve"> </w:t>
      </w:r>
      <w:r w:rsidRPr="004F60BC">
        <w:rPr>
          <w:lang w:val="en-US"/>
        </w:rPr>
        <w:t>X. X., Meng</w:t>
      </w:r>
      <w:r>
        <w:rPr>
          <w:lang w:val="en-US"/>
        </w:rPr>
        <w:t xml:space="preserve"> </w:t>
      </w:r>
      <w:r w:rsidRPr="004F60BC">
        <w:rPr>
          <w:lang w:val="en-US"/>
        </w:rPr>
        <w:t>X. S., Kuang</w:t>
      </w:r>
      <w:r>
        <w:rPr>
          <w:lang w:val="en-US"/>
        </w:rPr>
        <w:t xml:space="preserve"> </w:t>
      </w:r>
      <w:r w:rsidRPr="004F60BC">
        <w:rPr>
          <w:lang w:val="en-US"/>
        </w:rPr>
        <w:t>S. Y., Di Wang</w:t>
      </w:r>
      <w:r>
        <w:rPr>
          <w:lang w:val="en-US"/>
        </w:rPr>
        <w:t xml:space="preserve"> </w:t>
      </w:r>
      <w:r w:rsidRPr="004F60BC">
        <w:rPr>
          <w:lang w:val="en-US"/>
        </w:rPr>
        <w:t>X., Pan</w:t>
      </w:r>
      <w:r>
        <w:rPr>
          <w:lang w:val="en-US"/>
        </w:rPr>
        <w:t xml:space="preserve"> </w:t>
      </w:r>
      <w:r w:rsidRPr="004F60BC">
        <w:rPr>
          <w:lang w:val="en-US"/>
        </w:rPr>
        <w:t>C. F., Zhu</w:t>
      </w:r>
      <w:r>
        <w:rPr>
          <w:lang w:val="en-US"/>
        </w:rPr>
        <w:t xml:space="preserve"> </w:t>
      </w:r>
      <w:r w:rsidRPr="004F60BC">
        <w:rPr>
          <w:lang w:val="en-US"/>
        </w:rPr>
        <w:t>G., Wang</w:t>
      </w:r>
      <w:r>
        <w:rPr>
          <w:lang w:val="en-US"/>
        </w:rPr>
        <w:t xml:space="preserve"> </w:t>
      </w:r>
      <w:r w:rsidRPr="004F60BC">
        <w:rPr>
          <w:lang w:val="en-US"/>
        </w:rPr>
        <w:t>Z. L. Triboelectrification-enabled touch sensing for self-powered position mapping and dynamic tracking by a flexible and area-scalable sensor array</w:t>
      </w:r>
      <w:r>
        <w:rPr>
          <w:lang w:val="en-US"/>
        </w:rPr>
        <w:t xml:space="preserve"> //</w:t>
      </w:r>
      <w:r w:rsidRPr="004F60BC">
        <w:rPr>
          <w:lang w:val="en-US"/>
        </w:rPr>
        <w:t xml:space="preserve"> Nano Energy</w:t>
      </w:r>
      <w:r>
        <w:rPr>
          <w:lang w:val="en-US"/>
        </w:rPr>
        <w:t xml:space="preserve">. − </w:t>
      </w:r>
      <w:r w:rsidRPr="004F60BC">
        <w:rPr>
          <w:lang w:val="en-US"/>
        </w:rPr>
        <w:t>2017</w:t>
      </w:r>
      <w:r>
        <w:rPr>
          <w:lang w:val="en-US"/>
        </w:rPr>
        <w:t xml:space="preserve">. − N </w:t>
      </w:r>
      <w:r w:rsidRPr="004F60BC">
        <w:rPr>
          <w:lang w:val="en-US"/>
        </w:rPr>
        <w:t>41</w:t>
      </w:r>
      <w:r>
        <w:rPr>
          <w:lang w:val="en-US"/>
        </w:rPr>
        <w:t xml:space="preserve">. − P. </w:t>
      </w:r>
      <w:r w:rsidRPr="004F60BC">
        <w:rPr>
          <w:lang w:val="en-US"/>
        </w:rPr>
        <w:t>387</w:t>
      </w:r>
      <w:bookmarkEnd w:id="48"/>
      <w:r w:rsidRPr="00F8383B">
        <w:rPr>
          <w:lang w:val="en-US"/>
        </w:rPr>
        <w:t>.</w:t>
      </w:r>
    </w:p>
    <w:p w:rsidR="00AB68F6" w:rsidRPr="004F60BC" w:rsidRDefault="00AB68F6" w:rsidP="00AB68F6">
      <w:pPr>
        <w:pStyle w:val="a6"/>
        <w:numPr>
          <w:ilvl w:val="0"/>
          <w:numId w:val="4"/>
        </w:numPr>
        <w:suppressAutoHyphens/>
        <w:rPr>
          <w:lang w:val="en-US"/>
        </w:rPr>
      </w:pPr>
      <w:bookmarkStart w:id="49" w:name="_Ref92575420"/>
      <w:r w:rsidRPr="004F60BC">
        <w:rPr>
          <w:lang w:val="en-US"/>
        </w:rPr>
        <w:t>Pu</w:t>
      </w:r>
      <w:r>
        <w:rPr>
          <w:lang w:val="en-US"/>
        </w:rPr>
        <w:t xml:space="preserve"> </w:t>
      </w:r>
      <w:r w:rsidRPr="004F60BC">
        <w:rPr>
          <w:lang w:val="en-US"/>
        </w:rPr>
        <w:t>X., Liu</w:t>
      </w:r>
      <w:r>
        <w:rPr>
          <w:lang w:val="en-US"/>
        </w:rPr>
        <w:t xml:space="preserve"> </w:t>
      </w:r>
      <w:r w:rsidRPr="004F60BC">
        <w:rPr>
          <w:lang w:val="en-US"/>
        </w:rPr>
        <w:t>M., Chen</w:t>
      </w:r>
      <w:r>
        <w:rPr>
          <w:lang w:val="en-US"/>
        </w:rPr>
        <w:t xml:space="preserve"> </w:t>
      </w:r>
      <w:r w:rsidRPr="004F60BC">
        <w:rPr>
          <w:lang w:val="en-US"/>
        </w:rPr>
        <w:t>X., Sun</w:t>
      </w:r>
      <w:r>
        <w:rPr>
          <w:lang w:val="en-US"/>
        </w:rPr>
        <w:t xml:space="preserve"> </w:t>
      </w:r>
      <w:r w:rsidRPr="004F60BC">
        <w:rPr>
          <w:lang w:val="en-US"/>
        </w:rPr>
        <w:t>J., Du</w:t>
      </w:r>
      <w:r>
        <w:rPr>
          <w:lang w:val="en-US"/>
        </w:rPr>
        <w:t xml:space="preserve"> </w:t>
      </w:r>
      <w:r w:rsidRPr="004F60BC">
        <w:rPr>
          <w:lang w:val="en-US"/>
        </w:rPr>
        <w:t>C., Zhang</w:t>
      </w:r>
      <w:r>
        <w:rPr>
          <w:lang w:val="en-US"/>
        </w:rPr>
        <w:t xml:space="preserve"> </w:t>
      </w:r>
      <w:r w:rsidRPr="004F60BC">
        <w:rPr>
          <w:lang w:val="en-US"/>
        </w:rPr>
        <w:t>Y., Zhai</w:t>
      </w:r>
      <w:r>
        <w:rPr>
          <w:lang w:val="en-US"/>
        </w:rPr>
        <w:t xml:space="preserve"> </w:t>
      </w:r>
      <w:r w:rsidRPr="004F60BC">
        <w:rPr>
          <w:lang w:val="en-US"/>
        </w:rPr>
        <w:t>J., Hu</w:t>
      </w:r>
      <w:r>
        <w:rPr>
          <w:lang w:val="en-US"/>
        </w:rPr>
        <w:t xml:space="preserve"> </w:t>
      </w:r>
      <w:r w:rsidRPr="004F60BC">
        <w:rPr>
          <w:lang w:val="en-US"/>
        </w:rPr>
        <w:t>W., Wang</w:t>
      </w:r>
      <w:r>
        <w:rPr>
          <w:lang w:val="en-US"/>
        </w:rPr>
        <w:t xml:space="preserve"> </w:t>
      </w:r>
      <w:r w:rsidRPr="004F60BC">
        <w:rPr>
          <w:lang w:val="en-US"/>
        </w:rPr>
        <w:t>Z. L. Ultrastretchable, transparent triboelectric nanogenerator as electronic skin for biomechanical energy harvesting and tactile sensing</w:t>
      </w:r>
      <w:r>
        <w:rPr>
          <w:lang w:val="en-US"/>
        </w:rPr>
        <w:t xml:space="preserve"> //</w:t>
      </w:r>
      <w:r w:rsidRPr="004F60BC">
        <w:rPr>
          <w:lang w:val="en-US"/>
        </w:rPr>
        <w:t xml:space="preserve"> Sci. Adv. 2017</w:t>
      </w:r>
      <w:r>
        <w:rPr>
          <w:lang w:val="en-US"/>
        </w:rPr>
        <w:t xml:space="preserve">. − N </w:t>
      </w:r>
      <w:r w:rsidRPr="004F60BC">
        <w:rPr>
          <w:lang w:val="en-US"/>
        </w:rPr>
        <w:t>3</w:t>
      </w:r>
      <w:r>
        <w:rPr>
          <w:lang w:val="en-US"/>
        </w:rPr>
        <w:t xml:space="preserve">. − </w:t>
      </w:r>
      <w:r w:rsidRPr="004F60BC">
        <w:rPr>
          <w:lang w:val="en-US"/>
        </w:rPr>
        <w:t>e1700015</w:t>
      </w:r>
      <w:bookmarkEnd w:id="49"/>
      <w:r w:rsidRPr="00F8383B">
        <w:rPr>
          <w:lang w:val="en-US"/>
        </w:rPr>
        <w:t>.</w:t>
      </w:r>
    </w:p>
    <w:p w:rsidR="00AB68F6" w:rsidRPr="004F60BC" w:rsidRDefault="00AB68F6" w:rsidP="00AB68F6">
      <w:pPr>
        <w:pStyle w:val="a6"/>
        <w:numPr>
          <w:ilvl w:val="0"/>
          <w:numId w:val="4"/>
        </w:numPr>
        <w:suppressAutoHyphens/>
        <w:rPr>
          <w:lang w:val="en-US"/>
        </w:rPr>
      </w:pPr>
      <w:bookmarkStart w:id="50" w:name="_Ref92575436"/>
      <w:r w:rsidRPr="004F60BC">
        <w:rPr>
          <w:lang w:val="en-US"/>
        </w:rPr>
        <w:t>Huang</w:t>
      </w:r>
      <w:r>
        <w:rPr>
          <w:lang w:val="en-US"/>
        </w:rPr>
        <w:t xml:space="preserve"> </w:t>
      </w:r>
      <w:r w:rsidRPr="004F60BC">
        <w:rPr>
          <w:lang w:val="en-US"/>
        </w:rPr>
        <w:t>J., Yang</w:t>
      </w:r>
      <w:r>
        <w:rPr>
          <w:lang w:val="en-US"/>
        </w:rPr>
        <w:t xml:space="preserve"> </w:t>
      </w:r>
      <w:r w:rsidRPr="004F60BC">
        <w:rPr>
          <w:lang w:val="en-US"/>
        </w:rPr>
        <w:t>X., Yu</w:t>
      </w:r>
      <w:r>
        <w:rPr>
          <w:lang w:val="en-US"/>
        </w:rPr>
        <w:t xml:space="preserve"> </w:t>
      </w:r>
      <w:r w:rsidRPr="004F60BC">
        <w:rPr>
          <w:lang w:val="en-US"/>
        </w:rPr>
        <w:t>J., Han</w:t>
      </w:r>
      <w:r>
        <w:rPr>
          <w:lang w:val="en-US"/>
        </w:rPr>
        <w:t xml:space="preserve"> </w:t>
      </w:r>
      <w:r w:rsidRPr="004F60BC">
        <w:rPr>
          <w:lang w:val="en-US"/>
        </w:rPr>
        <w:t>J., Jia</w:t>
      </w:r>
      <w:r>
        <w:rPr>
          <w:lang w:val="en-US"/>
        </w:rPr>
        <w:t xml:space="preserve"> </w:t>
      </w:r>
      <w:r w:rsidRPr="004F60BC">
        <w:rPr>
          <w:lang w:val="en-US"/>
        </w:rPr>
        <w:t>C., Ding</w:t>
      </w:r>
      <w:r>
        <w:rPr>
          <w:lang w:val="en-US"/>
        </w:rPr>
        <w:t xml:space="preserve"> </w:t>
      </w:r>
      <w:r w:rsidRPr="004F60BC">
        <w:rPr>
          <w:lang w:val="en-US"/>
        </w:rPr>
        <w:t>M., Sun</w:t>
      </w:r>
      <w:r>
        <w:rPr>
          <w:lang w:val="en-US"/>
        </w:rPr>
        <w:t xml:space="preserve"> </w:t>
      </w:r>
      <w:r w:rsidRPr="004F60BC">
        <w:rPr>
          <w:lang w:val="en-US"/>
        </w:rPr>
        <w:t>J., Cao</w:t>
      </w:r>
      <w:r>
        <w:rPr>
          <w:lang w:val="en-US"/>
        </w:rPr>
        <w:t xml:space="preserve"> </w:t>
      </w:r>
      <w:r w:rsidRPr="004F60BC">
        <w:rPr>
          <w:lang w:val="en-US"/>
        </w:rPr>
        <w:t>X., Sun</w:t>
      </w:r>
      <w:r>
        <w:rPr>
          <w:lang w:val="en-US"/>
        </w:rPr>
        <w:t xml:space="preserve"> </w:t>
      </w:r>
      <w:r w:rsidRPr="004F60BC">
        <w:rPr>
          <w:lang w:val="en-US"/>
        </w:rPr>
        <w:t>Q., Wang</w:t>
      </w:r>
      <w:r>
        <w:rPr>
          <w:lang w:val="en-US"/>
        </w:rPr>
        <w:t xml:space="preserve"> </w:t>
      </w:r>
      <w:r w:rsidRPr="004F60BC">
        <w:rPr>
          <w:lang w:val="en-US"/>
        </w:rPr>
        <w:t>Z. L. A universal and arbitrary tactile interactive system based on self-powered optical communication</w:t>
      </w:r>
      <w:r>
        <w:rPr>
          <w:lang w:val="en-US"/>
        </w:rPr>
        <w:t xml:space="preserve"> //</w:t>
      </w:r>
      <w:r w:rsidRPr="004F60BC">
        <w:rPr>
          <w:lang w:val="en-US"/>
        </w:rPr>
        <w:t xml:space="preserve"> Nano Energy</w:t>
      </w:r>
      <w:r>
        <w:rPr>
          <w:lang w:val="en-US"/>
        </w:rPr>
        <w:t xml:space="preserve">. − </w:t>
      </w:r>
      <w:r w:rsidRPr="004F60BC">
        <w:rPr>
          <w:lang w:val="en-US"/>
        </w:rPr>
        <w:t>2020</w:t>
      </w:r>
      <w:r>
        <w:rPr>
          <w:lang w:val="en-US"/>
        </w:rPr>
        <w:t xml:space="preserve">. − N </w:t>
      </w:r>
      <w:r w:rsidRPr="004F60BC">
        <w:rPr>
          <w:lang w:val="en-US"/>
        </w:rPr>
        <w:t>69</w:t>
      </w:r>
      <w:r>
        <w:rPr>
          <w:lang w:val="en-US"/>
        </w:rPr>
        <w:t xml:space="preserve">. − P. </w:t>
      </w:r>
      <w:r w:rsidRPr="004F60BC">
        <w:rPr>
          <w:lang w:val="en-US"/>
        </w:rPr>
        <w:t>104419</w:t>
      </w:r>
      <w:bookmarkEnd w:id="50"/>
      <w:r w:rsidRPr="00F8383B">
        <w:rPr>
          <w:lang w:val="en-US"/>
        </w:rPr>
        <w:t>.</w:t>
      </w:r>
    </w:p>
    <w:p w:rsidR="00AB68F6" w:rsidRDefault="00AB68F6" w:rsidP="00AB68F6">
      <w:pPr>
        <w:pStyle w:val="a6"/>
        <w:numPr>
          <w:ilvl w:val="0"/>
          <w:numId w:val="4"/>
        </w:numPr>
        <w:suppressAutoHyphens/>
        <w:rPr>
          <w:lang w:val="en-US"/>
        </w:rPr>
      </w:pPr>
      <w:bookmarkStart w:id="51" w:name="_Ref92575608"/>
      <w:r w:rsidRPr="004F60BC">
        <w:rPr>
          <w:lang w:val="en-US"/>
        </w:rPr>
        <w:t>Alfadhel</w:t>
      </w:r>
      <w:r>
        <w:rPr>
          <w:lang w:val="en-US"/>
        </w:rPr>
        <w:t xml:space="preserve"> </w:t>
      </w:r>
      <w:r w:rsidRPr="004F60BC">
        <w:rPr>
          <w:lang w:val="en-US"/>
        </w:rPr>
        <w:t>A., Khan</w:t>
      </w:r>
      <w:r>
        <w:rPr>
          <w:lang w:val="en-US"/>
        </w:rPr>
        <w:t xml:space="preserve"> </w:t>
      </w:r>
      <w:r w:rsidRPr="004F60BC">
        <w:rPr>
          <w:lang w:val="en-US"/>
        </w:rPr>
        <w:t>M. A., Cardoso De Freitas</w:t>
      </w:r>
      <w:r>
        <w:rPr>
          <w:lang w:val="en-US"/>
        </w:rPr>
        <w:t xml:space="preserve"> </w:t>
      </w:r>
      <w:r w:rsidRPr="004F60BC">
        <w:rPr>
          <w:lang w:val="en-US"/>
        </w:rPr>
        <w:t>S., Kosel</w:t>
      </w:r>
      <w:r>
        <w:rPr>
          <w:lang w:val="en-US"/>
        </w:rPr>
        <w:t xml:space="preserve"> </w:t>
      </w:r>
      <w:r w:rsidRPr="004F60BC">
        <w:rPr>
          <w:lang w:val="en-US"/>
        </w:rPr>
        <w:t>J. Magnetic Tactile Sensor for Braille Reading</w:t>
      </w:r>
      <w:r>
        <w:rPr>
          <w:lang w:val="en-US"/>
        </w:rPr>
        <w:t xml:space="preserve"> //</w:t>
      </w:r>
      <w:r w:rsidRPr="004F60BC">
        <w:rPr>
          <w:lang w:val="en-US"/>
        </w:rPr>
        <w:t xml:space="preserve"> IEEE Sens. J</w:t>
      </w:r>
      <w:r>
        <w:rPr>
          <w:lang w:val="en-US"/>
        </w:rPr>
        <w:t xml:space="preserve">. − </w:t>
      </w:r>
      <w:r w:rsidRPr="004F60BC">
        <w:rPr>
          <w:lang w:val="en-US"/>
        </w:rPr>
        <w:t>2016</w:t>
      </w:r>
      <w:r>
        <w:rPr>
          <w:lang w:val="en-US"/>
        </w:rPr>
        <w:t xml:space="preserve">. − N </w:t>
      </w:r>
      <w:r w:rsidRPr="004F60BC">
        <w:rPr>
          <w:lang w:val="en-US"/>
        </w:rPr>
        <w:t>16</w:t>
      </w:r>
      <w:r>
        <w:rPr>
          <w:lang w:val="en-US"/>
        </w:rPr>
        <w:t xml:space="preserve">. − P. </w:t>
      </w:r>
      <w:r w:rsidRPr="004F60BC">
        <w:rPr>
          <w:lang w:val="en-US"/>
        </w:rPr>
        <w:t>8700</w:t>
      </w:r>
      <w:bookmarkEnd w:id="51"/>
      <w:r w:rsidRPr="00F8383B">
        <w:rPr>
          <w:lang w:val="en-US"/>
        </w:rPr>
        <w:t>.</w:t>
      </w:r>
    </w:p>
    <w:p w:rsidR="00AB68F6" w:rsidRDefault="00AB68F6" w:rsidP="00AB68F6">
      <w:pPr>
        <w:pStyle w:val="a6"/>
        <w:numPr>
          <w:ilvl w:val="0"/>
          <w:numId w:val="4"/>
        </w:numPr>
        <w:suppressAutoHyphens/>
        <w:rPr>
          <w:lang w:val="en-US"/>
        </w:rPr>
      </w:pPr>
      <w:bookmarkStart w:id="52" w:name="_Ref92575589"/>
      <w:r w:rsidRPr="004F60BC">
        <w:rPr>
          <w:lang w:val="en-US"/>
        </w:rPr>
        <w:t>Kim</w:t>
      </w:r>
      <w:r w:rsidRPr="00041FAE">
        <w:rPr>
          <w:lang w:val="en-US"/>
        </w:rPr>
        <w:t xml:space="preserve"> </w:t>
      </w:r>
      <w:r w:rsidRPr="004F60BC">
        <w:rPr>
          <w:lang w:val="en-US"/>
        </w:rPr>
        <w:t>J. T., Choi H., Shin E. J., Park S., Kim I. G.  Graphene-based optical waveguide tactile sensor for dynamic response</w:t>
      </w:r>
      <w:r>
        <w:rPr>
          <w:lang w:val="en-US"/>
        </w:rPr>
        <w:t xml:space="preserve"> //</w:t>
      </w:r>
      <w:r w:rsidRPr="004F60BC">
        <w:rPr>
          <w:lang w:val="en-US"/>
        </w:rPr>
        <w:t xml:space="preserve"> Sci. Rep</w:t>
      </w:r>
      <w:r>
        <w:rPr>
          <w:lang w:val="en-US"/>
        </w:rPr>
        <w:t xml:space="preserve">. − </w:t>
      </w:r>
      <w:r w:rsidRPr="004F60BC">
        <w:rPr>
          <w:lang w:val="en-US"/>
        </w:rPr>
        <w:t>2018</w:t>
      </w:r>
      <w:r>
        <w:rPr>
          <w:lang w:val="en-US"/>
        </w:rPr>
        <w:t xml:space="preserve">. − N </w:t>
      </w:r>
      <w:r w:rsidRPr="004F60BC">
        <w:rPr>
          <w:lang w:val="en-US"/>
        </w:rPr>
        <w:t>8</w:t>
      </w:r>
      <w:r>
        <w:rPr>
          <w:lang w:val="en-US"/>
        </w:rPr>
        <w:t xml:space="preserve">. − P. </w:t>
      </w:r>
      <w:r w:rsidRPr="004F60BC">
        <w:rPr>
          <w:lang w:val="en-US"/>
        </w:rPr>
        <w:t>16118</w:t>
      </w:r>
      <w:bookmarkEnd w:id="52"/>
      <w:r w:rsidRPr="00477FFB">
        <w:rPr>
          <w:lang w:val="en-US"/>
        </w:rPr>
        <w:t>.</w:t>
      </w:r>
    </w:p>
    <w:p w:rsidR="00AB68F6" w:rsidRPr="00B74B9C" w:rsidRDefault="00AB68F6" w:rsidP="00AB68F6">
      <w:pPr>
        <w:pStyle w:val="a6"/>
        <w:numPr>
          <w:ilvl w:val="0"/>
          <w:numId w:val="4"/>
        </w:numPr>
        <w:suppressAutoHyphens/>
        <w:rPr>
          <w:lang w:val="en-US"/>
        </w:rPr>
      </w:pPr>
      <w:bookmarkStart w:id="53" w:name="_Ref105031967"/>
      <w:r>
        <w:rPr>
          <w:lang w:val="en-US"/>
        </w:rPr>
        <w:t>Lepora N. F.</w:t>
      </w:r>
      <w:r w:rsidRPr="00686284">
        <w:rPr>
          <w:lang w:val="en-US"/>
        </w:rPr>
        <w:t xml:space="preserve">, </w:t>
      </w:r>
      <w:r w:rsidRPr="00F8383B">
        <w:rPr>
          <w:lang w:val="en-US"/>
        </w:rPr>
        <w:t>Ward-Cherrier B.</w:t>
      </w:r>
      <w:r>
        <w:rPr>
          <w:lang w:val="en-US"/>
        </w:rPr>
        <w:t xml:space="preserve"> </w:t>
      </w:r>
      <w:r w:rsidRPr="00F8383B">
        <w:rPr>
          <w:lang w:val="en-US"/>
        </w:rPr>
        <w:t xml:space="preserve">Superresolution </w:t>
      </w:r>
      <w:r>
        <w:rPr>
          <w:lang w:val="en-US"/>
        </w:rPr>
        <w:t>with an optical tactile sensor //</w:t>
      </w:r>
      <w:r w:rsidRPr="00686284">
        <w:rPr>
          <w:lang w:val="en-US"/>
        </w:rPr>
        <w:t xml:space="preserve"> </w:t>
      </w:r>
      <w:r w:rsidRPr="00F8383B">
        <w:rPr>
          <w:lang w:val="en-US"/>
        </w:rPr>
        <w:t>IEEE/RSJ International Conference on Intelligent Robots and Syst</w:t>
      </w:r>
      <w:r>
        <w:rPr>
          <w:lang w:val="en-US"/>
        </w:rPr>
        <w:t>ems (IROS)</w:t>
      </w:r>
      <w:r w:rsidRPr="00937129">
        <w:rPr>
          <w:lang w:val="en-US"/>
        </w:rPr>
        <w:t xml:space="preserve"> </w:t>
      </w:r>
      <w:r>
        <w:rPr>
          <w:lang w:val="en-US"/>
        </w:rPr>
        <w:t>. − 2015. − P. 2686-2691</w:t>
      </w:r>
      <w:r w:rsidRPr="00F8383B">
        <w:rPr>
          <w:lang w:val="en-US"/>
        </w:rPr>
        <w:t>.</w:t>
      </w:r>
      <w:bookmarkEnd w:id="53"/>
    </w:p>
    <w:p w:rsidR="00AB68F6" w:rsidRPr="00C95A10" w:rsidRDefault="00AB68F6" w:rsidP="00AB68F6">
      <w:pPr>
        <w:pStyle w:val="a6"/>
        <w:numPr>
          <w:ilvl w:val="0"/>
          <w:numId w:val="4"/>
        </w:numPr>
        <w:suppressAutoHyphens/>
        <w:rPr>
          <w:lang w:val="en-US"/>
        </w:rPr>
      </w:pPr>
      <w:bookmarkStart w:id="54" w:name="_Ref92575630"/>
      <w:r w:rsidRPr="004F60BC">
        <w:rPr>
          <w:lang w:val="en-US"/>
        </w:rPr>
        <w:t>Amoli</w:t>
      </w:r>
      <w:r>
        <w:rPr>
          <w:lang w:val="en-US"/>
        </w:rPr>
        <w:t xml:space="preserve"> </w:t>
      </w:r>
      <w:r w:rsidRPr="004F60BC">
        <w:rPr>
          <w:lang w:val="en-US"/>
        </w:rPr>
        <w:t>V., Kim</w:t>
      </w:r>
      <w:r>
        <w:rPr>
          <w:lang w:val="en-US"/>
        </w:rPr>
        <w:t xml:space="preserve"> </w:t>
      </w:r>
      <w:r w:rsidRPr="004F60BC">
        <w:rPr>
          <w:lang w:val="en-US"/>
        </w:rPr>
        <w:t>J. S., Kim</w:t>
      </w:r>
      <w:r>
        <w:rPr>
          <w:lang w:val="en-US"/>
        </w:rPr>
        <w:t xml:space="preserve"> </w:t>
      </w:r>
      <w:r w:rsidRPr="004F60BC">
        <w:rPr>
          <w:lang w:val="en-US"/>
        </w:rPr>
        <w:t>S. Y., Koo</w:t>
      </w:r>
      <w:r>
        <w:rPr>
          <w:lang w:val="en-US"/>
        </w:rPr>
        <w:t xml:space="preserve"> </w:t>
      </w:r>
      <w:r w:rsidRPr="004F60BC">
        <w:rPr>
          <w:lang w:val="en-US"/>
        </w:rPr>
        <w:t>J., Chung</w:t>
      </w:r>
      <w:r>
        <w:rPr>
          <w:lang w:val="en-US"/>
        </w:rPr>
        <w:t xml:space="preserve"> </w:t>
      </w:r>
      <w:r w:rsidRPr="004F60BC">
        <w:rPr>
          <w:lang w:val="en-US"/>
        </w:rPr>
        <w:t>Y. S., Choi</w:t>
      </w:r>
      <w:r>
        <w:rPr>
          <w:lang w:val="en-US"/>
        </w:rPr>
        <w:t xml:space="preserve"> </w:t>
      </w:r>
      <w:r w:rsidRPr="004F60BC">
        <w:rPr>
          <w:lang w:val="en-US"/>
        </w:rPr>
        <w:t>H., Kim</w:t>
      </w:r>
      <w:r>
        <w:rPr>
          <w:lang w:val="en-US"/>
        </w:rPr>
        <w:t xml:space="preserve"> </w:t>
      </w:r>
      <w:r w:rsidRPr="004F60BC">
        <w:rPr>
          <w:lang w:val="en-US"/>
        </w:rPr>
        <w:t>D. H. Ionic Tactile Sensors for Emerging Human-Interactive Technologies: A Review of Recent Progress</w:t>
      </w:r>
      <w:r>
        <w:rPr>
          <w:lang w:val="en-US"/>
        </w:rPr>
        <w:t xml:space="preserve"> //</w:t>
      </w:r>
      <w:r w:rsidRPr="004F60BC">
        <w:rPr>
          <w:lang w:val="en-US"/>
        </w:rPr>
        <w:t xml:space="preserve"> Adv. Funct. Mater</w:t>
      </w:r>
      <w:r>
        <w:rPr>
          <w:lang w:val="en-US"/>
        </w:rPr>
        <w:t xml:space="preserve">. − </w:t>
      </w:r>
      <w:r w:rsidRPr="004F60BC">
        <w:rPr>
          <w:lang w:val="en-US"/>
        </w:rPr>
        <w:t>2020</w:t>
      </w:r>
      <w:r>
        <w:rPr>
          <w:lang w:val="en-US"/>
        </w:rPr>
        <w:t xml:space="preserve">. − N </w:t>
      </w:r>
      <w:r w:rsidRPr="004F60BC">
        <w:rPr>
          <w:lang w:val="en-US"/>
        </w:rPr>
        <w:t>30</w:t>
      </w:r>
      <w:r>
        <w:rPr>
          <w:lang w:val="en-US"/>
        </w:rPr>
        <w:t xml:space="preserve">. − P. </w:t>
      </w:r>
      <w:r w:rsidRPr="004F60BC">
        <w:rPr>
          <w:lang w:val="en-US"/>
        </w:rPr>
        <w:t>1904532</w:t>
      </w:r>
      <w:bookmarkEnd w:id="54"/>
      <w:r w:rsidRPr="00F8383B">
        <w:rPr>
          <w:lang w:val="en-US"/>
        </w:rPr>
        <w:t>.</w:t>
      </w:r>
    </w:p>
    <w:p w:rsidR="00AB68F6" w:rsidRPr="00091801" w:rsidRDefault="00AB68F6" w:rsidP="00AB68F6">
      <w:pPr>
        <w:pStyle w:val="a6"/>
        <w:numPr>
          <w:ilvl w:val="0"/>
          <w:numId w:val="4"/>
        </w:numPr>
        <w:suppressAutoHyphens/>
        <w:rPr>
          <w:lang w:val="en-US"/>
        </w:rPr>
      </w:pPr>
      <w:bookmarkStart w:id="55" w:name="_Ref93704620"/>
      <w:r w:rsidRPr="0042521D">
        <w:rPr>
          <w:lang w:val="en-US"/>
        </w:rPr>
        <w:t>Nie B.,</w:t>
      </w:r>
      <w:r w:rsidRPr="00B575CE">
        <w:rPr>
          <w:lang w:val="en-US"/>
        </w:rPr>
        <w:t xml:space="preserve"> </w:t>
      </w:r>
      <w:r w:rsidRPr="0042521D">
        <w:rPr>
          <w:lang w:val="en-US"/>
        </w:rPr>
        <w:t>Li R.,</w:t>
      </w:r>
      <w:r w:rsidRPr="00B575CE">
        <w:rPr>
          <w:lang w:val="en-US"/>
        </w:rPr>
        <w:t xml:space="preserve"> </w:t>
      </w:r>
      <w:r w:rsidRPr="0042521D">
        <w:rPr>
          <w:lang w:val="en-US"/>
        </w:rPr>
        <w:t>Brandt J. D.,</w:t>
      </w:r>
      <w:r w:rsidRPr="00B575CE">
        <w:rPr>
          <w:lang w:val="en-US"/>
        </w:rPr>
        <w:t xml:space="preserve"> </w:t>
      </w:r>
      <w:r w:rsidRPr="0042521D">
        <w:rPr>
          <w:lang w:val="en-US"/>
        </w:rPr>
        <w:t xml:space="preserve">Pan T. </w:t>
      </w:r>
      <w:r w:rsidRPr="00091801">
        <w:rPr>
          <w:lang w:val="en-US"/>
        </w:rPr>
        <w:t>Iontronic microdroplet array for flexible ultrasensitive tactile sensing</w:t>
      </w:r>
      <w:r>
        <w:rPr>
          <w:lang w:val="en-US"/>
        </w:rPr>
        <w:t xml:space="preserve"> //</w:t>
      </w:r>
      <w:r w:rsidRPr="00091801">
        <w:rPr>
          <w:lang w:val="en-US"/>
        </w:rPr>
        <w:t xml:space="preserve"> Lab Chip</w:t>
      </w:r>
      <w:r>
        <w:rPr>
          <w:lang w:val="en-US"/>
        </w:rPr>
        <w:t xml:space="preserve">. − </w:t>
      </w:r>
      <w:r w:rsidRPr="00091801">
        <w:rPr>
          <w:lang w:val="en-US"/>
        </w:rPr>
        <w:t>2014</w:t>
      </w:r>
      <w:r>
        <w:rPr>
          <w:lang w:val="en-US"/>
        </w:rPr>
        <w:t xml:space="preserve">. − N </w:t>
      </w:r>
      <w:r w:rsidRPr="00091801">
        <w:rPr>
          <w:lang w:val="en-US"/>
        </w:rPr>
        <w:t>14</w:t>
      </w:r>
      <w:r>
        <w:rPr>
          <w:lang w:val="en-US"/>
        </w:rPr>
        <w:t>. − P.</w:t>
      </w:r>
      <w:r w:rsidRPr="00091801">
        <w:rPr>
          <w:lang w:val="en-US"/>
        </w:rPr>
        <w:t>1107</w:t>
      </w:r>
      <w:bookmarkEnd w:id="55"/>
      <w:r w:rsidRPr="00F8383B">
        <w:rPr>
          <w:lang w:val="en-US"/>
        </w:rPr>
        <w:t>.</w:t>
      </w:r>
    </w:p>
    <w:p w:rsidR="00AB68F6" w:rsidRPr="00091801" w:rsidRDefault="00AB68F6" w:rsidP="00AB68F6">
      <w:pPr>
        <w:pStyle w:val="a6"/>
        <w:numPr>
          <w:ilvl w:val="0"/>
          <w:numId w:val="4"/>
        </w:numPr>
        <w:suppressAutoHyphens/>
        <w:rPr>
          <w:lang w:val="en-US"/>
        </w:rPr>
      </w:pPr>
      <w:bookmarkStart w:id="56" w:name="_Ref93704628"/>
      <w:r w:rsidRPr="0042521D">
        <w:rPr>
          <w:lang w:val="en-US"/>
        </w:rPr>
        <w:t>Yang X., Wang Y., Qing X.</w:t>
      </w:r>
      <w:r>
        <w:rPr>
          <w:lang w:val="en-US"/>
        </w:rPr>
        <w:t xml:space="preserve"> </w:t>
      </w:r>
      <w:r w:rsidRPr="00091801">
        <w:rPr>
          <w:lang w:val="en-US"/>
        </w:rPr>
        <w:t>A Flexible Capacitive Pressure Sensor Based on Ionic Liquid</w:t>
      </w:r>
      <w:r>
        <w:rPr>
          <w:lang w:val="en-US"/>
        </w:rPr>
        <w:t xml:space="preserve"> //</w:t>
      </w:r>
      <w:r w:rsidRPr="00091801">
        <w:rPr>
          <w:lang w:val="en-US"/>
        </w:rPr>
        <w:t xml:space="preserve"> </w:t>
      </w:r>
      <w:r>
        <w:rPr>
          <w:lang w:val="en-US"/>
        </w:rPr>
        <w:t>Sensors. − 2018. − N 18. − P. 2395</w:t>
      </w:r>
      <w:bookmarkEnd w:id="56"/>
      <w:r w:rsidRPr="00F8383B">
        <w:rPr>
          <w:lang w:val="en-US"/>
        </w:rPr>
        <w:t>.</w:t>
      </w:r>
      <w:r w:rsidRPr="00091801">
        <w:rPr>
          <w:lang w:val="en-US"/>
        </w:rPr>
        <w:t xml:space="preserve"> </w:t>
      </w:r>
    </w:p>
    <w:p w:rsidR="00AB68F6" w:rsidRPr="00C30AAD" w:rsidRDefault="00AB68F6" w:rsidP="00AB68F6">
      <w:pPr>
        <w:pStyle w:val="a6"/>
        <w:numPr>
          <w:ilvl w:val="0"/>
          <w:numId w:val="4"/>
        </w:numPr>
        <w:suppressAutoHyphens/>
        <w:rPr>
          <w:lang w:val="en-US"/>
        </w:rPr>
      </w:pPr>
      <w:bookmarkStart w:id="57" w:name="_Ref93704639"/>
      <w:r w:rsidRPr="0042521D">
        <w:rPr>
          <w:lang w:val="en-US"/>
        </w:rPr>
        <w:t>Li R.,</w:t>
      </w:r>
      <w:r w:rsidRPr="00091801">
        <w:rPr>
          <w:lang w:val="en-US"/>
        </w:rPr>
        <w:t xml:space="preserve"> </w:t>
      </w:r>
      <w:r w:rsidRPr="0042521D">
        <w:rPr>
          <w:lang w:val="en-US"/>
        </w:rPr>
        <w:t>Si Y.,</w:t>
      </w:r>
      <w:r w:rsidRPr="00091801">
        <w:rPr>
          <w:lang w:val="en-US"/>
        </w:rPr>
        <w:t xml:space="preserve"> </w:t>
      </w:r>
      <w:r w:rsidRPr="0042521D">
        <w:rPr>
          <w:lang w:val="en-US"/>
        </w:rPr>
        <w:t>Zhu Z., Guo Y., Zhang Y.,</w:t>
      </w:r>
      <w:r w:rsidRPr="00091801">
        <w:rPr>
          <w:lang w:val="en-US"/>
        </w:rPr>
        <w:t xml:space="preserve"> </w:t>
      </w:r>
      <w:r w:rsidRPr="0042521D">
        <w:rPr>
          <w:lang w:val="en-US"/>
        </w:rPr>
        <w:t>Pan N.,</w:t>
      </w:r>
      <w:r w:rsidRPr="00091801">
        <w:rPr>
          <w:lang w:val="en-US"/>
        </w:rPr>
        <w:t xml:space="preserve"> </w:t>
      </w:r>
      <w:r w:rsidRPr="0042521D">
        <w:rPr>
          <w:lang w:val="en-US"/>
        </w:rPr>
        <w:t>Sun G.,</w:t>
      </w:r>
      <w:r w:rsidRPr="00091801">
        <w:rPr>
          <w:lang w:val="en-US"/>
        </w:rPr>
        <w:t xml:space="preserve"> </w:t>
      </w:r>
      <w:r w:rsidRPr="0042521D">
        <w:rPr>
          <w:lang w:val="en-US"/>
        </w:rPr>
        <w:t xml:space="preserve">Pan T. </w:t>
      </w:r>
      <w:r w:rsidRPr="001A0039">
        <w:rPr>
          <w:lang w:val="en-US"/>
        </w:rPr>
        <w:t>Supercapacitive Iontronic Nanofabric Sensing</w:t>
      </w:r>
      <w:r>
        <w:rPr>
          <w:lang w:val="en-US"/>
        </w:rPr>
        <w:t xml:space="preserve"> //</w:t>
      </w:r>
      <w:r w:rsidRPr="001A0039">
        <w:rPr>
          <w:lang w:val="en-US"/>
        </w:rPr>
        <w:t xml:space="preserve"> Adv. </w:t>
      </w:r>
      <w:r w:rsidRPr="00F8383B">
        <w:rPr>
          <w:lang w:val="en-US"/>
        </w:rPr>
        <w:t>M</w:t>
      </w:r>
      <w:r w:rsidRPr="00091801">
        <w:rPr>
          <w:lang w:val="en-US"/>
        </w:rPr>
        <w:t>ater</w:t>
      </w:r>
      <w:r>
        <w:rPr>
          <w:lang w:val="en-US"/>
        </w:rPr>
        <w:t xml:space="preserve">. − </w:t>
      </w:r>
      <w:r w:rsidRPr="00091801">
        <w:rPr>
          <w:lang w:val="en-US"/>
        </w:rPr>
        <w:t>2017</w:t>
      </w:r>
      <w:r>
        <w:rPr>
          <w:lang w:val="en-US"/>
        </w:rPr>
        <w:t xml:space="preserve">. − N </w:t>
      </w:r>
      <w:r w:rsidRPr="00091801">
        <w:rPr>
          <w:lang w:val="en-US"/>
        </w:rPr>
        <w:t>29</w:t>
      </w:r>
      <w:r>
        <w:rPr>
          <w:lang w:val="en-US"/>
        </w:rPr>
        <w:t xml:space="preserve">. − P. </w:t>
      </w:r>
      <w:r w:rsidRPr="00091801">
        <w:rPr>
          <w:lang w:val="en-US"/>
        </w:rPr>
        <w:t>1700253</w:t>
      </w:r>
      <w:bookmarkEnd w:id="57"/>
      <w:r w:rsidRPr="00F8383B">
        <w:rPr>
          <w:lang w:val="en-US"/>
        </w:rPr>
        <w:t>.</w:t>
      </w:r>
      <w:r w:rsidRPr="00091801">
        <w:rPr>
          <w:lang w:val="en-US"/>
        </w:rPr>
        <w:t xml:space="preserve"> </w:t>
      </w:r>
    </w:p>
    <w:p w:rsidR="00AB68F6" w:rsidRPr="00C30AAD" w:rsidRDefault="00AB68F6" w:rsidP="00AB68F6">
      <w:pPr>
        <w:pStyle w:val="a6"/>
        <w:numPr>
          <w:ilvl w:val="0"/>
          <w:numId w:val="4"/>
        </w:numPr>
        <w:rPr>
          <w:lang w:val="en-US"/>
        </w:rPr>
      </w:pPr>
      <w:bookmarkStart w:id="58" w:name="_Ref93704651"/>
      <w:r w:rsidRPr="00C30AAD">
        <w:rPr>
          <w:lang w:val="en-US"/>
        </w:rPr>
        <w:t xml:space="preserve">Dargahi J., Najarian S. </w:t>
      </w:r>
      <w:r w:rsidRPr="00091801">
        <w:rPr>
          <w:lang w:val="en-US"/>
        </w:rPr>
        <w:t>Human tactile perception as a standard for artificial tactile sensing—a review</w:t>
      </w:r>
      <w:r w:rsidRPr="33D2CC02">
        <w:rPr>
          <w:lang w:val="en-US"/>
        </w:rPr>
        <w:t xml:space="preserve"> //</w:t>
      </w:r>
      <w:r w:rsidRPr="00C30AAD">
        <w:rPr>
          <w:lang w:val="en-US"/>
        </w:rPr>
        <w:t xml:space="preserve"> Int. J. Med. Rob. </w:t>
      </w:r>
      <w:r w:rsidRPr="00091801">
        <w:rPr>
          <w:lang w:val="en-US"/>
        </w:rPr>
        <w:t>Com</w:t>
      </w:r>
      <w:r>
        <w:rPr>
          <w:lang w:val="en-US"/>
        </w:rPr>
        <w:t>put. Assisted Surg. − 2004. − N 1. − P. 23</w:t>
      </w:r>
      <w:bookmarkEnd w:id="58"/>
      <w:r w:rsidRPr="002A7FD4">
        <w:rPr>
          <w:lang w:val="en-US"/>
        </w:rPr>
        <w:t>.</w:t>
      </w:r>
    </w:p>
    <w:p w:rsidR="00AB68F6" w:rsidRDefault="00AB68F6" w:rsidP="00AB68F6">
      <w:pPr>
        <w:pStyle w:val="a6"/>
        <w:numPr>
          <w:ilvl w:val="0"/>
          <w:numId w:val="4"/>
        </w:numPr>
        <w:suppressAutoHyphens/>
        <w:rPr>
          <w:lang w:val="en-US"/>
        </w:rPr>
      </w:pPr>
      <w:bookmarkStart w:id="59" w:name="_Ref93704661"/>
      <w:r w:rsidRPr="00C30AAD">
        <w:rPr>
          <w:lang w:val="en-US"/>
        </w:rPr>
        <w:t>Park Y.-L., Chen B.-R., Wood R. J</w:t>
      </w:r>
      <w:r w:rsidRPr="5ED2E89A">
        <w:rPr>
          <w:lang w:val="en-US"/>
        </w:rPr>
        <w:t>.</w:t>
      </w:r>
      <w:r w:rsidRPr="002B5DEB">
        <w:rPr>
          <w:lang w:val="en-US"/>
        </w:rPr>
        <w:t xml:space="preserve"> Design and Fabrication of Soft Artificial Skin Using Embedded Microchannels and Liquid Conductors</w:t>
      </w:r>
      <w:r w:rsidRPr="5ED2E89A">
        <w:rPr>
          <w:lang w:val="en-US"/>
        </w:rPr>
        <w:t xml:space="preserve"> //</w:t>
      </w:r>
      <w:r w:rsidRPr="002B5DEB">
        <w:rPr>
          <w:lang w:val="en-US"/>
        </w:rPr>
        <w:t xml:space="preserve"> </w:t>
      </w:r>
      <w:r w:rsidRPr="00C30AAD">
        <w:rPr>
          <w:lang w:val="en-US"/>
        </w:rPr>
        <w:t>IEEE Sens.</w:t>
      </w:r>
      <w:r>
        <w:rPr>
          <w:lang w:val="en-US"/>
        </w:rPr>
        <w:t xml:space="preserve"> − </w:t>
      </w:r>
      <w:r w:rsidRPr="00C30AAD">
        <w:rPr>
          <w:lang w:val="en-US"/>
        </w:rPr>
        <w:t>J. 2012</w:t>
      </w:r>
      <w:r w:rsidRPr="5173C600">
        <w:rPr>
          <w:lang w:val="en-US"/>
        </w:rPr>
        <w:t>.</w:t>
      </w:r>
      <w:r>
        <w:rPr>
          <w:lang w:val="en-US"/>
        </w:rPr>
        <w:t xml:space="preserve"> − </w:t>
      </w:r>
      <w:r w:rsidRPr="5173C600">
        <w:rPr>
          <w:lang w:val="en-US"/>
        </w:rPr>
        <w:t>N</w:t>
      </w:r>
      <w:r w:rsidRPr="00C30AAD">
        <w:rPr>
          <w:lang w:val="en-US"/>
        </w:rPr>
        <w:t xml:space="preserve"> 12</w:t>
      </w:r>
      <w:r w:rsidRPr="58E5DA3F">
        <w:rPr>
          <w:lang w:val="en-US"/>
        </w:rPr>
        <w:t>.</w:t>
      </w:r>
      <w:r>
        <w:rPr>
          <w:lang w:val="en-US"/>
        </w:rPr>
        <w:t xml:space="preserve"> − </w:t>
      </w:r>
      <w:r w:rsidRPr="58E5DA3F">
        <w:rPr>
          <w:lang w:val="en-US"/>
        </w:rPr>
        <w:t>P.</w:t>
      </w:r>
      <w:r w:rsidRPr="00C30AAD">
        <w:rPr>
          <w:lang w:val="en-US"/>
        </w:rPr>
        <w:t xml:space="preserve"> 2711</w:t>
      </w:r>
      <w:bookmarkEnd w:id="59"/>
      <w:r w:rsidRPr="00F8383B">
        <w:rPr>
          <w:lang w:val="en-US"/>
        </w:rPr>
        <w:t>.</w:t>
      </w:r>
    </w:p>
    <w:p w:rsidR="00AB68F6" w:rsidRDefault="00AB68F6" w:rsidP="00AB68F6">
      <w:pPr>
        <w:pStyle w:val="a6"/>
        <w:numPr>
          <w:ilvl w:val="0"/>
          <w:numId w:val="4"/>
        </w:numPr>
        <w:rPr>
          <w:lang w:val="en-US"/>
        </w:rPr>
      </w:pPr>
      <w:r w:rsidRPr="48D88841">
        <w:rPr>
          <w:lang w:val="en-US"/>
        </w:rPr>
        <w:t>Peng Y., Yang N., Xu Q., Dai Y., Wang Z. Recent Advances in Flexible Tactile Sensors for Intelligent Systems // Sensors.</w:t>
      </w:r>
      <w:r>
        <w:rPr>
          <w:lang w:val="en-US"/>
        </w:rPr>
        <w:t xml:space="preserve"> − </w:t>
      </w:r>
      <w:r w:rsidRPr="343D05BE">
        <w:rPr>
          <w:lang w:val="en-US"/>
        </w:rPr>
        <w:t>2021.</w:t>
      </w:r>
      <w:r>
        <w:rPr>
          <w:lang w:val="en-US"/>
        </w:rPr>
        <w:t xml:space="preserve"> − </w:t>
      </w:r>
      <w:r w:rsidRPr="343D05BE">
        <w:rPr>
          <w:lang w:val="en-US"/>
        </w:rPr>
        <w:t>Vol. 21.</w:t>
      </w:r>
      <w:r>
        <w:rPr>
          <w:lang w:val="en-US"/>
        </w:rPr>
        <w:t xml:space="preserve"> − </w:t>
      </w:r>
      <w:r w:rsidRPr="343D05BE">
        <w:rPr>
          <w:lang w:val="en-US"/>
        </w:rPr>
        <w:t xml:space="preserve">N </w:t>
      </w:r>
      <w:r w:rsidRPr="48D88841">
        <w:rPr>
          <w:lang w:val="en-US"/>
        </w:rPr>
        <w:t>16</w:t>
      </w:r>
      <w:r w:rsidRPr="343D05BE">
        <w:rPr>
          <w:lang w:val="en-US"/>
        </w:rPr>
        <w:t>.</w:t>
      </w:r>
      <w:r>
        <w:rPr>
          <w:lang w:val="en-US"/>
        </w:rPr>
        <w:t xml:space="preserve"> − </w:t>
      </w:r>
      <w:r w:rsidRPr="343D05BE">
        <w:rPr>
          <w:lang w:val="en-US"/>
        </w:rPr>
        <w:t xml:space="preserve">P. </w:t>
      </w:r>
      <w:r w:rsidRPr="48D88841">
        <w:rPr>
          <w:lang w:val="en-US"/>
        </w:rPr>
        <w:t xml:space="preserve">5392. </w:t>
      </w:r>
      <w:bookmarkStart w:id="60" w:name="_Ref105030451"/>
    </w:p>
    <w:p w:rsidR="00AB68F6" w:rsidRDefault="00AB68F6" w:rsidP="00AB68F6">
      <w:pPr>
        <w:pStyle w:val="a6"/>
        <w:numPr>
          <w:ilvl w:val="0"/>
          <w:numId w:val="4"/>
        </w:numPr>
        <w:suppressAutoHyphens/>
      </w:pPr>
      <w:bookmarkStart w:id="61" w:name="_Ref92579325"/>
      <w:bookmarkStart w:id="62" w:name="_Ref93703933"/>
      <w:bookmarkStart w:id="63" w:name="_Ref105030831"/>
      <w:bookmarkEnd w:id="60"/>
      <w:r>
        <w:t>Патент RU2662060C123.07.2018 Ичкитидзе Леван Павлович (RU), Петухов Владимир Александрович (RU), Герасименко Александр Юрьевич (RU), Подгаецкий Виталий Маркович (RU), Селищев Сергей Васильевич (RU) // Биполярный датчик деформации на основе биосовместимого наноматериала</w:t>
      </w:r>
      <w:bookmarkEnd w:id="61"/>
      <w:r>
        <w:t>.</w:t>
      </w:r>
      <w:bookmarkEnd w:id="62"/>
      <w:bookmarkEnd w:id="63"/>
    </w:p>
    <w:p w:rsidR="00AB68F6" w:rsidRPr="007254E2" w:rsidRDefault="00AB68F6" w:rsidP="00AB68F6">
      <w:pPr>
        <w:pStyle w:val="a6"/>
        <w:numPr>
          <w:ilvl w:val="0"/>
          <w:numId w:val="4"/>
        </w:numPr>
        <w:suppressAutoHyphens/>
        <w:rPr>
          <w:lang w:val="en-US"/>
        </w:rPr>
      </w:pPr>
      <w:bookmarkStart w:id="64" w:name="_Ref104672628"/>
      <w:bookmarkStart w:id="65" w:name="_Ref105031649"/>
      <w:bookmarkStart w:id="66" w:name="_Ref104672671"/>
      <w:r w:rsidRPr="007254E2">
        <w:rPr>
          <w:lang w:val="en-US"/>
        </w:rPr>
        <w:t>Nag A., Simorangker R.  B.  V.  B., Valentin E.,</w:t>
      </w:r>
      <w:r>
        <w:rPr>
          <w:lang w:val="en-US"/>
        </w:rPr>
        <w:t xml:space="preserve"> </w:t>
      </w:r>
      <w:r w:rsidRPr="007254E2">
        <w:rPr>
          <w:lang w:val="en-US"/>
        </w:rPr>
        <w:t>Björninen</w:t>
      </w:r>
      <w:r>
        <w:rPr>
          <w:lang w:val="en-US"/>
        </w:rPr>
        <w:t xml:space="preserve"> </w:t>
      </w:r>
      <w:r w:rsidRPr="007254E2">
        <w:rPr>
          <w:lang w:val="en-US"/>
        </w:rPr>
        <w:t>T., Ukkonen</w:t>
      </w:r>
      <w:r>
        <w:rPr>
          <w:lang w:val="en-US"/>
        </w:rPr>
        <w:t xml:space="preserve"> </w:t>
      </w:r>
      <w:r w:rsidRPr="007254E2">
        <w:rPr>
          <w:lang w:val="en-US"/>
        </w:rPr>
        <w:t>L.,</w:t>
      </w:r>
      <w:r>
        <w:rPr>
          <w:lang w:val="en-US"/>
        </w:rPr>
        <w:t xml:space="preserve"> </w:t>
      </w:r>
      <w:r w:rsidRPr="007254E2">
        <w:rPr>
          <w:lang w:val="en-US"/>
        </w:rPr>
        <w:t>Hashmi</w:t>
      </w:r>
      <w:r>
        <w:rPr>
          <w:lang w:val="en-US"/>
        </w:rPr>
        <w:t xml:space="preserve"> </w:t>
      </w:r>
      <w:r w:rsidRPr="007254E2">
        <w:rPr>
          <w:lang w:val="en-US"/>
        </w:rPr>
        <w:t>R.</w:t>
      </w:r>
      <w:r w:rsidRPr="00E67424">
        <w:rPr>
          <w:lang w:val="en-US"/>
        </w:rPr>
        <w:t xml:space="preserve"> </w:t>
      </w:r>
      <w:r w:rsidRPr="007254E2">
        <w:rPr>
          <w:lang w:val="en-US"/>
        </w:rPr>
        <w:t>M., Mukhopadhyay S.  C.  A Transparent Strai</w:t>
      </w:r>
      <w:r>
        <w:rPr>
          <w:lang w:val="en-US"/>
        </w:rPr>
        <w:t>n Sensor Based on PDMS-Embedded</w:t>
      </w:r>
      <w:r w:rsidRPr="00E67424">
        <w:rPr>
          <w:lang w:val="en-US"/>
        </w:rPr>
        <w:t xml:space="preserve"> </w:t>
      </w:r>
      <w:r w:rsidRPr="007254E2">
        <w:rPr>
          <w:lang w:val="en-US"/>
        </w:rPr>
        <w:t>Conductive Fabric for</w:t>
      </w:r>
      <w:r>
        <w:rPr>
          <w:lang w:val="en-US"/>
        </w:rPr>
        <w:t xml:space="preserve"> </w:t>
      </w:r>
      <w:r w:rsidRPr="007254E2">
        <w:rPr>
          <w:lang w:val="en-US"/>
        </w:rPr>
        <w:t>Wearable</w:t>
      </w:r>
      <w:r>
        <w:rPr>
          <w:lang w:val="en-US"/>
        </w:rPr>
        <w:t xml:space="preserve"> Sensing Applications // </w:t>
      </w:r>
      <w:r w:rsidRPr="007254E2">
        <w:rPr>
          <w:lang w:val="en-US"/>
        </w:rPr>
        <w:t>IEEE</w:t>
      </w:r>
      <w:r>
        <w:rPr>
          <w:lang w:val="en-US"/>
        </w:rPr>
        <w:t xml:space="preserve"> Access. − 2018. − </w:t>
      </w:r>
      <w:r w:rsidRPr="007254E2">
        <w:rPr>
          <w:lang w:val="en-US"/>
        </w:rPr>
        <w:t>Vol. 6.</w:t>
      </w:r>
      <w:r>
        <w:rPr>
          <w:lang w:val="en-US"/>
        </w:rPr>
        <w:t xml:space="preserve"> − P.</w:t>
      </w:r>
      <w:r w:rsidRPr="007254E2">
        <w:rPr>
          <w:lang w:val="en-US"/>
        </w:rPr>
        <w:t xml:space="preserve"> 71020-71027</w:t>
      </w:r>
      <w:bookmarkEnd w:id="64"/>
      <w:r w:rsidRPr="007254E2">
        <w:rPr>
          <w:lang w:val="en-US"/>
        </w:rPr>
        <w:t>.</w:t>
      </w:r>
      <w:bookmarkEnd w:id="65"/>
    </w:p>
    <w:p w:rsidR="00AB68F6" w:rsidRPr="00E67424" w:rsidRDefault="00AB68F6" w:rsidP="00AB68F6">
      <w:pPr>
        <w:pStyle w:val="a6"/>
        <w:numPr>
          <w:ilvl w:val="0"/>
          <w:numId w:val="4"/>
        </w:numPr>
        <w:suppressAutoHyphens/>
        <w:rPr>
          <w:lang w:val="en-US"/>
        </w:rPr>
      </w:pPr>
      <w:bookmarkStart w:id="67" w:name="_Ref105031713"/>
      <w:bookmarkStart w:id="68" w:name="_Ref104672677"/>
      <w:bookmarkEnd w:id="66"/>
      <w:r w:rsidRPr="00E67424">
        <w:rPr>
          <w:lang w:val="en-US"/>
        </w:rPr>
        <w:t>Tanaka</w:t>
      </w:r>
      <w:r>
        <w:rPr>
          <w:lang w:val="en-US"/>
        </w:rPr>
        <w:t xml:space="preserve"> </w:t>
      </w:r>
      <w:r w:rsidRPr="00E67424">
        <w:rPr>
          <w:lang w:val="en-US"/>
        </w:rPr>
        <w:t>M., Ji-Young</w:t>
      </w:r>
      <w:r>
        <w:rPr>
          <w:lang w:val="en-US"/>
        </w:rPr>
        <w:t xml:space="preserve"> </w:t>
      </w:r>
      <w:r w:rsidRPr="00E67424">
        <w:rPr>
          <w:lang w:val="en-US"/>
        </w:rPr>
        <w:t>C.,</w:t>
      </w:r>
      <w:r>
        <w:rPr>
          <w:lang w:val="en-US"/>
        </w:rPr>
        <w:t xml:space="preserve"> </w:t>
      </w:r>
      <w:r w:rsidRPr="00E67424">
        <w:rPr>
          <w:lang w:val="en-US"/>
        </w:rPr>
        <w:t>Chonan S., Tanahashi Y. Tactile sensor system</w:t>
      </w:r>
      <w:r>
        <w:rPr>
          <w:lang w:val="en-US"/>
        </w:rPr>
        <w:t xml:space="preserve"> </w:t>
      </w:r>
      <w:r w:rsidRPr="00E67424">
        <w:rPr>
          <w:lang w:val="en-US"/>
        </w:rPr>
        <w:t>for</w:t>
      </w:r>
      <w:r>
        <w:rPr>
          <w:lang w:val="en-US"/>
        </w:rPr>
        <w:t xml:space="preserve"> </w:t>
      </w:r>
      <w:r w:rsidRPr="00E67424">
        <w:rPr>
          <w:lang w:val="en-US"/>
        </w:rPr>
        <w:t>detection</w:t>
      </w:r>
      <w:r>
        <w:rPr>
          <w:lang w:val="en-US"/>
        </w:rPr>
        <w:t xml:space="preserve"> </w:t>
      </w:r>
      <w:r w:rsidRPr="00E67424">
        <w:rPr>
          <w:lang w:val="en-US"/>
        </w:rPr>
        <w:t>of p</w:t>
      </w:r>
      <w:r>
        <w:rPr>
          <w:lang w:val="en-US"/>
        </w:rPr>
        <w:t>rostate cancer and</w:t>
      </w:r>
      <w:r w:rsidRPr="00E67424">
        <w:rPr>
          <w:lang w:val="en-US"/>
        </w:rPr>
        <w:t xml:space="preserve"> hypertrophy</w:t>
      </w:r>
      <w:r>
        <w:rPr>
          <w:lang w:val="en-US"/>
        </w:rPr>
        <w:t xml:space="preserve"> // </w:t>
      </w:r>
      <w:r w:rsidRPr="00E67424">
        <w:rPr>
          <w:lang w:val="en-US"/>
        </w:rPr>
        <w:t>IEEE International Conference on</w:t>
      </w:r>
      <w:r>
        <w:rPr>
          <w:lang w:val="en-US"/>
        </w:rPr>
        <w:t xml:space="preserve"> </w:t>
      </w:r>
      <w:r w:rsidRPr="00E67424">
        <w:rPr>
          <w:lang w:val="en-US"/>
        </w:rPr>
        <w:t>Information</w:t>
      </w:r>
      <w:r>
        <w:rPr>
          <w:lang w:val="en-US"/>
        </w:rPr>
        <w:t xml:space="preserve"> </w:t>
      </w:r>
      <w:r w:rsidRPr="00E67424">
        <w:rPr>
          <w:lang w:val="en-US"/>
        </w:rPr>
        <w:t>Acquisition</w:t>
      </w:r>
      <w:r>
        <w:rPr>
          <w:lang w:val="en-US"/>
        </w:rPr>
        <w:t xml:space="preserve">. − </w:t>
      </w:r>
      <w:r w:rsidRPr="00E67424">
        <w:rPr>
          <w:lang w:val="en-US"/>
        </w:rPr>
        <w:t>2005,</w:t>
      </w:r>
      <w:r>
        <w:rPr>
          <w:lang w:val="en-US"/>
        </w:rPr>
        <w:t xml:space="preserve"> </w:t>
      </w:r>
      <w:r w:rsidRPr="00E67424">
        <w:rPr>
          <w:lang w:val="en-US"/>
        </w:rPr>
        <w:t>6.</w:t>
      </w:r>
      <w:bookmarkEnd w:id="67"/>
    </w:p>
    <w:p w:rsidR="00AB68F6" w:rsidRPr="00FB53A0" w:rsidRDefault="00AB68F6" w:rsidP="00AB68F6">
      <w:pPr>
        <w:pStyle w:val="a6"/>
        <w:numPr>
          <w:ilvl w:val="0"/>
          <w:numId w:val="4"/>
        </w:numPr>
        <w:suppressAutoHyphens/>
        <w:rPr>
          <w:lang w:val="en-US"/>
        </w:rPr>
      </w:pPr>
      <w:bookmarkStart w:id="69" w:name="_Ref105031725"/>
      <w:r w:rsidRPr="00656641">
        <w:rPr>
          <w:lang w:val="en-US"/>
        </w:rPr>
        <w:t xml:space="preserve">Tanaka </w:t>
      </w:r>
      <w:r>
        <w:rPr>
          <w:lang w:val="en-US"/>
        </w:rPr>
        <w:t>M</w:t>
      </w:r>
      <w:r w:rsidRPr="3CDFFE32">
        <w:rPr>
          <w:lang w:val="en-US"/>
        </w:rPr>
        <w:t>.,</w:t>
      </w:r>
      <w:r>
        <w:rPr>
          <w:lang w:val="en-US"/>
        </w:rPr>
        <w:t xml:space="preserve"> Furubayashi</w:t>
      </w:r>
      <w:r w:rsidRPr="3CDFFE32">
        <w:rPr>
          <w:lang w:val="en-US"/>
        </w:rPr>
        <w:t xml:space="preserve"> M.,</w:t>
      </w:r>
      <w:r w:rsidRPr="00656641">
        <w:rPr>
          <w:lang w:val="en-US"/>
        </w:rPr>
        <w:t xml:space="preserve"> Tanahashi</w:t>
      </w:r>
      <w:r w:rsidRPr="1ADB4080">
        <w:rPr>
          <w:lang w:val="en-US"/>
        </w:rPr>
        <w:t xml:space="preserve"> Y.,</w:t>
      </w:r>
      <w:r w:rsidRPr="00656641">
        <w:rPr>
          <w:lang w:val="en-US"/>
        </w:rPr>
        <w:t xml:space="preserve"> Chonan</w:t>
      </w:r>
      <w:r w:rsidRPr="1ADB4080">
        <w:rPr>
          <w:lang w:val="en-US"/>
        </w:rPr>
        <w:t xml:space="preserve"> S.</w:t>
      </w:r>
      <w:r w:rsidRPr="00656641">
        <w:rPr>
          <w:lang w:val="en-US"/>
        </w:rPr>
        <w:t xml:space="preserve"> </w:t>
      </w:r>
      <w:r w:rsidRPr="00FB53A0">
        <w:rPr>
          <w:lang w:val="en-US"/>
        </w:rPr>
        <w:t>Development of an Active Palpation Sensor for Detecting Prostatic</w:t>
      </w:r>
      <w:r w:rsidRPr="00E80E17">
        <w:rPr>
          <w:lang w:val="en-US"/>
        </w:rPr>
        <w:t xml:space="preserve"> </w:t>
      </w:r>
      <w:r w:rsidRPr="00FB53A0">
        <w:rPr>
          <w:lang w:val="en-US"/>
        </w:rPr>
        <w:t>Cancer and Hypertrophy</w:t>
      </w:r>
      <w:r w:rsidRPr="1ADB4080">
        <w:rPr>
          <w:lang w:val="en-US"/>
        </w:rPr>
        <w:t xml:space="preserve"> //</w:t>
      </w:r>
      <w:r w:rsidRPr="00FB53A0">
        <w:rPr>
          <w:lang w:val="en-US"/>
        </w:rPr>
        <w:t xml:space="preserve"> </w:t>
      </w:r>
      <w:r w:rsidRPr="006A0AB8">
        <w:rPr>
          <w:lang w:val="en-US"/>
        </w:rPr>
        <w:t xml:space="preserve">Smart Mater </w:t>
      </w:r>
      <w:r w:rsidRPr="5ED2E89A">
        <w:rPr>
          <w:lang w:val="en-US"/>
        </w:rPr>
        <w:t xml:space="preserve">Struc. </w:t>
      </w:r>
      <w:r w:rsidRPr="00FB53A0">
        <w:rPr>
          <w:lang w:val="en-US"/>
        </w:rPr>
        <w:t>2000</w:t>
      </w:r>
      <w:r w:rsidRPr="5ED2E89A">
        <w:rPr>
          <w:lang w:val="en-US"/>
        </w:rPr>
        <w:t>.</w:t>
      </w:r>
      <w:r>
        <w:rPr>
          <w:lang w:val="en-US"/>
        </w:rPr>
        <w:t xml:space="preserve"> − </w:t>
      </w:r>
      <w:r w:rsidRPr="5ED2E89A">
        <w:rPr>
          <w:lang w:val="en-US"/>
        </w:rPr>
        <w:t>N 9.</w:t>
      </w:r>
      <w:r>
        <w:rPr>
          <w:lang w:val="en-US"/>
        </w:rPr>
        <w:t xml:space="preserve"> − </w:t>
      </w:r>
      <w:r w:rsidRPr="5ED2E89A">
        <w:rPr>
          <w:lang w:val="en-US"/>
        </w:rPr>
        <w:t>P.</w:t>
      </w:r>
      <w:r>
        <w:rPr>
          <w:lang w:val="en-US"/>
        </w:rPr>
        <w:t xml:space="preserve"> 878-884</w:t>
      </w:r>
      <w:bookmarkEnd w:id="68"/>
      <w:r w:rsidRPr="00F8383B">
        <w:rPr>
          <w:lang w:val="en-US"/>
        </w:rPr>
        <w:t>.</w:t>
      </w:r>
      <w:bookmarkEnd w:id="69"/>
    </w:p>
    <w:p w:rsidR="00AB68F6" w:rsidRPr="00F8383B" w:rsidRDefault="00AB68F6" w:rsidP="00AB68F6">
      <w:pPr>
        <w:pStyle w:val="a6"/>
        <w:numPr>
          <w:ilvl w:val="0"/>
          <w:numId w:val="4"/>
        </w:numPr>
        <w:suppressAutoHyphens/>
        <w:rPr>
          <w:lang w:val="en-US"/>
        </w:rPr>
      </w:pPr>
      <w:bookmarkStart w:id="70" w:name="_Ref104672711"/>
      <w:r w:rsidRPr="00FB53A0">
        <w:rPr>
          <w:lang w:val="en-US"/>
        </w:rPr>
        <w:t>Chonan</w:t>
      </w:r>
      <w:r w:rsidRPr="33C800FD">
        <w:rPr>
          <w:lang w:val="en-US"/>
        </w:rPr>
        <w:t xml:space="preserve"> </w:t>
      </w:r>
      <w:r w:rsidRPr="5CA50AFF">
        <w:rPr>
          <w:lang w:val="en-US"/>
        </w:rPr>
        <w:t>S.,</w:t>
      </w:r>
      <w:r>
        <w:rPr>
          <w:lang w:val="en-US"/>
        </w:rPr>
        <w:t xml:space="preserve"> </w:t>
      </w:r>
      <w:r w:rsidRPr="00FB53A0">
        <w:rPr>
          <w:lang w:val="en-US"/>
        </w:rPr>
        <w:t>Jiang</w:t>
      </w:r>
      <w:r w:rsidRPr="5CA50AFF">
        <w:rPr>
          <w:lang w:val="en-US"/>
        </w:rPr>
        <w:t xml:space="preserve"> Z.W.,</w:t>
      </w:r>
      <w:r>
        <w:rPr>
          <w:lang w:val="en-US"/>
        </w:rPr>
        <w:t xml:space="preserve"> </w:t>
      </w:r>
      <w:r w:rsidRPr="00FB53A0">
        <w:rPr>
          <w:lang w:val="en-US"/>
        </w:rPr>
        <w:t>Tanaka</w:t>
      </w:r>
      <w:r w:rsidRPr="5CA50AFF">
        <w:rPr>
          <w:lang w:val="en-US"/>
        </w:rPr>
        <w:t xml:space="preserve"> M.,</w:t>
      </w:r>
      <w:r>
        <w:rPr>
          <w:lang w:val="en-US"/>
        </w:rPr>
        <w:t xml:space="preserve"> </w:t>
      </w:r>
      <w:r w:rsidRPr="00FB53A0">
        <w:rPr>
          <w:lang w:val="en-US"/>
        </w:rPr>
        <w:t>Kato</w:t>
      </w:r>
      <w:r w:rsidRPr="5CA50AFF">
        <w:rPr>
          <w:lang w:val="en-US"/>
        </w:rPr>
        <w:t xml:space="preserve"> T.,</w:t>
      </w:r>
      <w:r w:rsidRPr="00FB53A0">
        <w:rPr>
          <w:lang w:val="en-US"/>
        </w:rPr>
        <w:t xml:space="preserve"> Kamei</w:t>
      </w:r>
      <w:r w:rsidRPr="5CA50AFF">
        <w:rPr>
          <w:lang w:val="en-US"/>
        </w:rPr>
        <w:t xml:space="preserve"> M.</w:t>
      </w:r>
      <w:r>
        <w:rPr>
          <w:lang w:val="en-US"/>
        </w:rPr>
        <w:t xml:space="preserve"> </w:t>
      </w:r>
      <w:r w:rsidRPr="00FB53A0">
        <w:rPr>
          <w:lang w:val="en-US"/>
        </w:rPr>
        <w:t>Development</w:t>
      </w:r>
      <w:r w:rsidRPr="00E80E17">
        <w:rPr>
          <w:lang w:val="en-US"/>
        </w:rPr>
        <w:t xml:space="preserve"> </w:t>
      </w:r>
      <w:r w:rsidRPr="00FB53A0">
        <w:rPr>
          <w:lang w:val="en-US"/>
        </w:rPr>
        <w:t>of a palpation Sensor for Detection of Prostatic Cancer and Hypertrophy</w:t>
      </w:r>
      <w:r>
        <w:rPr>
          <w:lang w:val="en-US"/>
        </w:rPr>
        <w:t xml:space="preserve"> </w:t>
      </w:r>
      <w:r w:rsidRPr="00FB53A0">
        <w:rPr>
          <w:lang w:val="en-US"/>
        </w:rPr>
        <w:t>(Optimu</w:t>
      </w:r>
      <w:r>
        <w:rPr>
          <w:lang w:val="en-US"/>
        </w:rPr>
        <w:t>m Structural Design of sensor</w:t>
      </w:r>
      <w:r w:rsidRPr="3442AC42">
        <w:rPr>
          <w:lang w:val="en-US"/>
        </w:rPr>
        <w:t>) //</w:t>
      </w:r>
      <w:r w:rsidRPr="00FB53A0">
        <w:rPr>
          <w:lang w:val="en-US"/>
        </w:rPr>
        <w:t xml:space="preserve"> </w:t>
      </w:r>
      <w:r w:rsidRPr="006A0AB8">
        <w:rPr>
          <w:lang w:val="en-US"/>
        </w:rPr>
        <w:t>Int. J. Appl. Electromagn. Mech</w:t>
      </w:r>
      <w:r w:rsidRPr="00F8383B">
        <w:rPr>
          <w:lang w:val="en-US"/>
        </w:rPr>
        <w:t>.</w:t>
      </w:r>
      <w:r>
        <w:rPr>
          <w:lang w:val="en-US"/>
        </w:rPr>
        <w:t xml:space="preserve"> − </w:t>
      </w:r>
      <w:r w:rsidRPr="3501B6FE">
        <w:rPr>
          <w:lang w:val="en-US"/>
        </w:rPr>
        <w:t>1998.</w:t>
      </w:r>
      <w:r>
        <w:rPr>
          <w:lang w:val="en-US"/>
        </w:rPr>
        <w:t xml:space="preserve"> − </w:t>
      </w:r>
      <w:r w:rsidRPr="3442AC42">
        <w:rPr>
          <w:lang w:val="en-US"/>
        </w:rPr>
        <w:t xml:space="preserve"> N </w:t>
      </w:r>
      <w:r w:rsidRPr="00F8383B">
        <w:rPr>
          <w:lang w:val="en-US"/>
        </w:rPr>
        <w:t>9</w:t>
      </w:r>
      <w:r w:rsidRPr="3501B6FE">
        <w:rPr>
          <w:lang w:val="en-US"/>
        </w:rPr>
        <w:t>.</w:t>
      </w:r>
      <w:r>
        <w:rPr>
          <w:lang w:val="en-US"/>
        </w:rPr>
        <w:t xml:space="preserve"> − </w:t>
      </w:r>
      <w:r w:rsidRPr="3501B6FE">
        <w:rPr>
          <w:lang w:val="en-US"/>
        </w:rPr>
        <w:t>P.</w:t>
      </w:r>
      <w:r w:rsidRPr="00F8383B">
        <w:rPr>
          <w:lang w:val="en-US"/>
        </w:rPr>
        <w:t xml:space="preserve"> 25-38</w:t>
      </w:r>
      <w:bookmarkEnd w:id="70"/>
      <w:r w:rsidRPr="00F8383B">
        <w:rPr>
          <w:lang w:val="en-US"/>
        </w:rPr>
        <w:t>.</w:t>
      </w:r>
    </w:p>
    <w:p w:rsidR="00AB68F6" w:rsidRDefault="00AB68F6" w:rsidP="00AB68F6">
      <w:pPr>
        <w:pStyle w:val="a6"/>
        <w:numPr>
          <w:ilvl w:val="0"/>
          <w:numId w:val="4"/>
        </w:numPr>
        <w:suppressAutoHyphens/>
      </w:pPr>
      <w:bookmarkStart w:id="71" w:name="_Ref104672751"/>
      <w:r>
        <w:t xml:space="preserve">Патент </w:t>
      </w:r>
      <w:r w:rsidRPr="0ABF9100">
        <w:rPr>
          <w:lang w:val="en-US"/>
        </w:rPr>
        <w:t>RU</w:t>
      </w:r>
      <w:r>
        <w:t>2479245C229.06.2011 Садовничий Виктор Антонович (RU), Соколов Михаил Эдуардович (RU), Буданов Владимир Михайлович (RU), Подольский Владимир Евгеньевич (RU), Панарин Владимир Михайлович (RU), Рощупкин Эдуард Валерьевич (RU), Кусов Иван Сергеевич (RU), Телегина Наталья Александровна (RU), Завьялов Борис Георгиевич (RU), Голохов Георгий Натанович (RU) Устройство для тактильного исследования плотности ткани при эндоскопическом обследовании.</w:t>
      </w:r>
      <w:bookmarkEnd w:id="71"/>
    </w:p>
    <w:p w:rsidR="00AB68F6" w:rsidRDefault="00AB68F6" w:rsidP="00AB68F6">
      <w:pPr>
        <w:pStyle w:val="a6"/>
        <w:numPr>
          <w:ilvl w:val="0"/>
          <w:numId w:val="4"/>
        </w:numPr>
        <w:suppressAutoHyphens/>
      </w:pPr>
      <w:bookmarkStart w:id="72" w:name="_Ref104672762"/>
      <w:r w:rsidRPr="00784727">
        <w:t>Патент</w:t>
      </w:r>
      <w:r w:rsidRPr="006A0AB8">
        <w:t xml:space="preserve"> </w:t>
      </w:r>
      <w:r w:rsidRPr="00F232F4">
        <w:t>RU2488343C2</w:t>
      </w:r>
      <w:r>
        <w:t>29.06.201</w:t>
      </w:r>
      <w:r w:rsidRPr="006A0AB8">
        <w:t xml:space="preserve">1 </w:t>
      </w:r>
      <w:r>
        <w:t>Садовничий Виктор Антонович (RU), Соколов Михаил Эдуардович (RU), Буданов Владимир Михайлович (RU), Подольский Владимир Евгеньевич (RU), Панарин Владимир Михайлович (RU), Рощупкин Эдуард Валерьевич (RU), Кусов Иван Сергеевич (RU), Телегина Наталья Александровна (RU), Солодов Владимир Викторович (RU), Пантелеев Игорь Владимирович (RU)</w:t>
      </w:r>
      <w:r w:rsidRPr="006A0AB8">
        <w:t xml:space="preserve"> </w:t>
      </w:r>
      <w:r>
        <w:t>// Устройство тактильного дисплея для исследования плотности ткани</w:t>
      </w:r>
      <w:r w:rsidRPr="006A0AB8">
        <w:t>.</w:t>
      </w:r>
      <w:bookmarkEnd w:id="72"/>
    </w:p>
    <w:p w:rsidR="00AB68F6" w:rsidRDefault="00AB68F6" w:rsidP="00AB68F6">
      <w:pPr>
        <w:pStyle w:val="a6"/>
        <w:numPr>
          <w:ilvl w:val="0"/>
          <w:numId w:val="4"/>
        </w:numPr>
        <w:suppressAutoHyphens/>
        <w:rPr>
          <w:lang w:val="en-US"/>
        </w:rPr>
      </w:pPr>
      <w:bookmarkStart w:id="73" w:name="_Ref104672783"/>
      <w:r w:rsidRPr="006A0AB8">
        <w:rPr>
          <w:lang w:val="en-US"/>
        </w:rPr>
        <w:t>Beccai</w:t>
      </w:r>
      <w:r w:rsidRPr="63AC80DB">
        <w:rPr>
          <w:lang w:val="en-US"/>
        </w:rPr>
        <w:t xml:space="preserve"> L.,</w:t>
      </w:r>
      <w:r w:rsidRPr="006A0AB8">
        <w:rPr>
          <w:lang w:val="en-US"/>
        </w:rPr>
        <w:t xml:space="preserve"> Roccella</w:t>
      </w:r>
      <w:r w:rsidRPr="63AC80DB">
        <w:rPr>
          <w:lang w:val="en-US"/>
        </w:rPr>
        <w:t xml:space="preserve"> S.,</w:t>
      </w:r>
      <w:r w:rsidRPr="006A0AB8">
        <w:rPr>
          <w:lang w:val="en-US"/>
        </w:rPr>
        <w:t xml:space="preserve"> Arena</w:t>
      </w:r>
      <w:r w:rsidRPr="63AC80DB">
        <w:rPr>
          <w:lang w:val="en-US"/>
        </w:rPr>
        <w:t xml:space="preserve"> A.,</w:t>
      </w:r>
      <w:r w:rsidRPr="006A0AB8">
        <w:rPr>
          <w:lang w:val="en-US"/>
        </w:rPr>
        <w:t xml:space="preserve"> Valvo</w:t>
      </w:r>
      <w:r w:rsidRPr="63AC80DB">
        <w:rPr>
          <w:lang w:val="en-US"/>
        </w:rPr>
        <w:t xml:space="preserve"> F.,</w:t>
      </w:r>
      <w:r w:rsidRPr="006A0AB8">
        <w:rPr>
          <w:lang w:val="en-US"/>
        </w:rPr>
        <w:t xml:space="preserve"> Valdastri</w:t>
      </w:r>
      <w:r w:rsidRPr="63AC80DB">
        <w:rPr>
          <w:lang w:val="en-US"/>
        </w:rPr>
        <w:t xml:space="preserve"> P.,</w:t>
      </w:r>
      <w:r w:rsidRPr="006A0AB8">
        <w:rPr>
          <w:lang w:val="en-US"/>
        </w:rPr>
        <w:t xml:space="preserve"> Menciassi</w:t>
      </w:r>
      <w:r w:rsidRPr="63AC80DB">
        <w:rPr>
          <w:lang w:val="en-US"/>
        </w:rPr>
        <w:t xml:space="preserve"> A.,</w:t>
      </w:r>
      <w:r w:rsidRPr="006A0AB8">
        <w:rPr>
          <w:lang w:val="en-US"/>
        </w:rPr>
        <w:t xml:space="preserve"> Carrozza</w:t>
      </w:r>
      <w:r w:rsidRPr="63AC80DB">
        <w:rPr>
          <w:lang w:val="en-US"/>
        </w:rPr>
        <w:t xml:space="preserve"> M. C.,</w:t>
      </w:r>
      <w:r w:rsidRPr="006A0AB8">
        <w:rPr>
          <w:lang w:val="en-US"/>
        </w:rPr>
        <w:t xml:space="preserve"> Dario</w:t>
      </w:r>
      <w:r w:rsidRPr="63AC80DB">
        <w:rPr>
          <w:lang w:val="en-US"/>
        </w:rPr>
        <w:t xml:space="preserve"> P.</w:t>
      </w:r>
      <w:r>
        <w:rPr>
          <w:lang w:val="en-US"/>
        </w:rPr>
        <w:t xml:space="preserve"> </w:t>
      </w:r>
      <w:r w:rsidRPr="006A0AB8">
        <w:rPr>
          <w:lang w:val="en-US"/>
        </w:rPr>
        <w:t>Design and fabrication of a hybrid silicon three-axial force sensor for biomechanical applications</w:t>
      </w:r>
      <w:r w:rsidRPr="63AC80DB">
        <w:rPr>
          <w:lang w:val="en-US"/>
        </w:rPr>
        <w:t xml:space="preserve"> //</w:t>
      </w:r>
      <w:r>
        <w:rPr>
          <w:lang w:val="en-US"/>
        </w:rPr>
        <w:t xml:space="preserve"> </w:t>
      </w:r>
      <w:r w:rsidRPr="006A0AB8">
        <w:rPr>
          <w:lang w:val="en-US"/>
        </w:rPr>
        <w:t>Sens. Actuator A Phys.</w:t>
      </w:r>
      <w:r>
        <w:rPr>
          <w:lang w:val="en-US"/>
        </w:rPr>
        <w:t xml:space="preserve"> − 2005</w:t>
      </w:r>
      <w:r w:rsidRPr="63AC80DB">
        <w:rPr>
          <w:lang w:val="en-US"/>
        </w:rPr>
        <w:t>.</w:t>
      </w:r>
      <w:r>
        <w:rPr>
          <w:lang w:val="en-US"/>
        </w:rPr>
        <w:t xml:space="preserve"> − </w:t>
      </w:r>
      <w:r w:rsidRPr="63AC80DB">
        <w:rPr>
          <w:lang w:val="en-US"/>
        </w:rPr>
        <w:t>N</w:t>
      </w:r>
      <w:r>
        <w:rPr>
          <w:lang w:val="en-US"/>
        </w:rPr>
        <w:t xml:space="preserve"> 120(2</w:t>
      </w:r>
      <w:r w:rsidRPr="63AC80DB">
        <w:rPr>
          <w:lang w:val="en-US"/>
        </w:rPr>
        <w:t>).</w:t>
      </w:r>
      <w:r>
        <w:rPr>
          <w:lang w:val="en-US"/>
        </w:rPr>
        <w:t xml:space="preserve"> − </w:t>
      </w:r>
      <w:r w:rsidRPr="63AC80DB">
        <w:rPr>
          <w:lang w:val="en-US"/>
        </w:rPr>
        <w:t>P.</w:t>
      </w:r>
      <w:r>
        <w:rPr>
          <w:lang w:val="en-US"/>
        </w:rPr>
        <w:t xml:space="preserve"> </w:t>
      </w:r>
      <w:r w:rsidRPr="004A7C83">
        <w:rPr>
          <w:lang w:val="en-US"/>
        </w:rPr>
        <w:t>370-382</w:t>
      </w:r>
      <w:bookmarkEnd w:id="73"/>
      <w:r w:rsidRPr="00F8383B">
        <w:rPr>
          <w:lang w:val="en-US"/>
        </w:rPr>
        <w:t>.</w:t>
      </w:r>
    </w:p>
    <w:p w:rsidR="00AB68F6" w:rsidRDefault="00AB68F6" w:rsidP="00AB68F6">
      <w:pPr>
        <w:pStyle w:val="a6"/>
        <w:numPr>
          <w:ilvl w:val="0"/>
          <w:numId w:val="4"/>
        </w:numPr>
        <w:suppressAutoHyphens/>
        <w:rPr>
          <w:lang w:val="en-US"/>
        </w:rPr>
      </w:pPr>
      <w:bookmarkStart w:id="74" w:name="_Ref104672901"/>
      <w:r w:rsidRPr="00784727">
        <w:t>Патент</w:t>
      </w:r>
      <w:r>
        <w:rPr>
          <w:lang w:val="en-US"/>
        </w:rPr>
        <w:t xml:space="preserve"> US</w:t>
      </w:r>
      <w:r w:rsidRPr="004A7C83">
        <w:rPr>
          <w:lang w:val="en-US"/>
        </w:rPr>
        <w:t>7658119B2</w:t>
      </w:r>
      <w:r>
        <w:rPr>
          <w:lang w:val="en-US"/>
        </w:rPr>
        <w:t xml:space="preserve"> 2/</w:t>
      </w:r>
      <w:r w:rsidRPr="004A7C83">
        <w:rPr>
          <w:lang w:val="en-US"/>
        </w:rPr>
        <w:t>2010</w:t>
      </w:r>
      <w:r>
        <w:rPr>
          <w:lang w:val="en-US"/>
        </w:rPr>
        <w:t xml:space="preserve"> </w:t>
      </w:r>
      <w:r w:rsidRPr="004A7C83">
        <w:rPr>
          <w:lang w:val="en-US"/>
        </w:rPr>
        <w:t>Loeb</w:t>
      </w:r>
      <w:r w:rsidRPr="001E2453">
        <w:rPr>
          <w:lang w:val="en-US"/>
        </w:rPr>
        <w:t xml:space="preserve"> </w:t>
      </w:r>
      <w:r w:rsidRPr="004A7C83">
        <w:rPr>
          <w:lang w:val="en-US"/>
        </w:rPr>
        <w:t>Gerald E., South Pasadena, CA (US); Johansson</w:t>
      </w:r>
      <w:r w:rsidRPr="001E2453">
        <w:rPr>
          <w:lang w:val="en-US"/>
        </w:rPr>
        <w:t xml:space="preserve"> </w:t>
      </w:r>
      <w:r w:rsidRPr="004A7C83">
        <w:rPr>
          <w:lang w:val="en-US"/>
        </w:rPr>
        <w:t xml:space="preserve">Roland, Umea (SE) </w:t>
      </w:r>
      <w:r w:rsidRPr="00471EDA">
        <w:rPr>
          <w:lang w:val="en-US"/>
        </w:rPr>
        <w:t xml:space="preserve">// </w:t>
      </w:r>
      <w:r>
        <w:rPr>
          <w:lang w:val="en-US"/>
        </w:rPr>
        <w:t>B</w:t>
      </w:r>
      <w:r w:rsidRPr="004A7C83">
        <w:rPr>
          <w:lang w:val="en-US"/>
        </w:rPr>
        <w:t>iomimetic tactile sensor</w:t>
      </w:r>
      <w:r>
        <w:rPr>
          <w:lang w:val="en-US"/>
        </w:rPr>
        <w:t>.</w:t>
      </w:r>
      <w:bookmarkEnd w:id="74"/>
    </w:p>
    <w:p w:rsidR="00AB68F6" w:rsidRPr="00E67424" w:rsidRDefault="00AB68F6" w:rsidP="00AB68F6">
      <w:pPr>
        <w:pStyle w:val="a6"/>
        <w:numPr>
          <w:ilvl w:val="0"/>
          <w:numId w:val="4"/>
        </w:numPr>
        <w:suppressAutoHyphens/>
        <w:rPr>
          <w:lang w:val="en-US"/>
        </w:rPr>
      </w:pPr>
      <w:bookmarkStart w:id="75" w:name="_Ref104672876"/>
      <w:bookmarkStart w:id="76" w:name="_Ref104672950"/>
      <w:r w:rsidRPr="00E67424">
        <w:rPr>
          <w:lang w:val="en-US"/>
        </w:rPr>
        <w:t>Mannsfeld S. C. B., Tee B. K., Stoltenberg R. M., Chen C. V. H-H., Barman S., Muir B. V. O., Sokolov A. N., Colin, Reese C., Bao Z., Highly sensitive flexible pressure sensors with microstructured rubber dielectric layers // Nature Mater.</w:t>
      </w:r>
      <w:r>
        <w:rPr>
          <w:lang w:val="en-US"/>
        </w:rPr>
        <w:t xml:space="preserve"> − </w:t>
      </w:r>
      <w:r w:rsidRPr="00E67424">
        <w:rPr>
          <w:lang w:val="en-US"/>
        </w:rPr>
        <w:t>2010.</w:t>
      </w:r>
      <w:r>
        <w:rPr>
          <w:lang w:val="en-US"/>
        </w:rPr>
        <w:t xml:space="preserve"> − </w:t>
      </w:r>
      <w:r w:rsidRPr="00E67424">
        <w:rPr>
          <w:lang w:val="en-US"/>
        </w:rPr>
        <w:t>Vol. 9.</w:t>
      </w:r>
      <w:r>
        <w:rPr>
          <w:lang w:val="en-US"/>
        </w:rPr>
        <w:t xml:space="preserve"> − </w:t>
      </w:r>
      <w:r w:rsidRPr="00E67424">
        <w:rPr>
          <w:lang w:val="en-US"/>
        </w:rPr>
        <w:t>P. 859</w:t>
      </w:r>
      <w:r>
        <w:rPr>
          <w:lang w:val="en-US"/>
        </w:rPr>
        <w:t>-</w:t>
      </w:r>
      <w:r w:rsidRPr="00E67424">
        <w:rPr>
          <w:lang w:val="en-US"/>
        </w:rPr>
        <w:t>864</w:t>
      </w:r>
      <w:bookmarkEnd w:id="75"/>
      <w:r w:rsidRPr="00E67424">
        <w:rPr>
          <w:lang w:val="en-US"/>
        </w:rPr>
        <w:t>.</w:t>
      </w:r>
    </w:p>
    <w:p w:rsidR="00AB68F6" w:rsidRDefault="00AB68F6" w:rsidP="00AB68F6">
      <w:pPr>
        <w:pStyle w:val="a6"/>
        <w:numPr>
          <w:ilvl w:val="0"/>
          <w:numId w:val="4"/>
        </w:numPr>
        <w:suppressAutoHyphens/>
        <w:rPr>
          <w:lang w:val="en-US"/>
        </w:rPr>
      </w:pPr>
      <w:r w:rsidRPr="007638AA">
        <w:rPr>
          <w:lang w:val="en-US"/>
        </w:rPr>
        <w:t>Hua</w:t>
      </w:r>
      <w:r w:rsidRPr="75FA71A1">
        <w:rPr>
          <w:lang w:val="en-US"/>
        </w:rPr>
        <w:t xml:space="preserve"> </w:t>
      </w:r>
      <w:r w:rsidRPr="6ABA1CDA">
        <w:rPr>
          <w:lang w:val="en-US"/>
        </w:rPr>
        <w:t>Q.,</w:t>
      </w:r>
      <w:r w:rsidRPr="007638AA">
        <w:rPr>
          <w:lang w:val="en-US"/>
        </w:rPr>
        <w:t xml:space="preserve"> Sun</w:t>
      </w:r>
      <w:r w:rsidRPr="6ABA1CDA">
        <w:rPr>
          <w:lang w:val="en-US"/>
        </w:rPr>
        <w:t xml:space="preserve"> J.,</w:t>
      </w:r>
      <w:r w:rsidRPr="007638AA">
        <w:rPr>
          <w:lang w:val="en-US"/>
        </w:rPr>
        <w:t xml:space="preserve"> Liu</w:t>
      </w:r>
      <w:r w:rsidRPr="6ABA1CDA">
        <w:rPr>
          <w:lang w:val="en-US"/>
        </w:rPr>
        <w:t xml:space="preserve"> H.,</w:t>
      </w:r>
      <w:r>
        <w:rPr>
          <w:lang w:val="en-US"/>
        </w:rPr>
        <w:t xml:space="preserve"> Bao R</w:t>
      </w:r>
      <w:r w:rsidRPr="1BA0725A">
        <w:rPr>
          <w:lang w:val="en-US"/>
        </w:rPr>
        <w:t>.,</w:t>
      </w:r>
      <w:r>
        <w:rPr>
          <w:lang w:val="en-US"/>
        </w:rPr>
        <w:t xml:space="preserve"> Yu</w:t>
      </w:r>
      <w:r w:rsidRPr="1BA0725A">
        <w:rPr>
          <w:lang w:val="en-US"/>
        </w:rPr>
        <w:t xml:space="preserve"> R.,</w:t>
      </w:r>
      <w:r>
        <w:rPr>
          <w:lang w:val="en-US"/>
        </w:rPr>
        <w:t xml:space="preserve"> Zhai</w:t>
      </w:r>
      <w:r w:rsidRPr="1BA0725A">
        <w:rPr>
          <w:lang w:val="en-US"/>
        </w:rPr>
        <w:t xml:space="preserve"> J.,</w:t>
      </w:r>
      <w:r>
        <w:rPr>
          <w:lang w:val="en-US"/>
        </w:rPr>
        <w:t xml:space="preserve"> Pan</w:t>
      </w:r>
      <w:r w:rsidRPr="1BA0725A">
        <w:rPr>
          <w:lang w:val="en-US"/>
        </w:rPr>
        <w:t xml:space="preserve"> C.,</w:t>
      </w:r>
      <w:r>
        <w:rPr>
          <w:lang w:val="en-US"/>
        </w:rPr>
        <w:t xml:space="preserve"> </w:t>
      </w:r>
      <w:r w:rsidRPr="2D5201DE">
        <w:rPr>
          <w:lang w:val="en-US"/>
        </w:rPr>
        <w:t xml:space="preserve">Wang </w:t>
      </w:r>
      <w:r>
        <w:rPr>
          <w:lang w:val="en-US"/>
        </w:rPr>
        <w:t>Z. L.</w:t>
      </w:r>
      <w:r w:rsidRPr="007638AA">
        <w:rPr>
          <w:lang w:val="en-US"/>
        </w:rPr>
        <w:t xml:space="preserve"> Skin-inspired highly stretchable and conformable matrix networks for multifunctional sensing</w:t>
      </w:r>
      <w:r w:rsidRPr="2D5201DE">
        <w:rPr>
          <w:lang w:val="en-US"/>
        </w:rPr>
        <w:t xml:space="preserve"> //</w:t>
      </w:r>
      <w:r w:rsidRPr="007638AA">
        <w:rPr>
          <w:lang w:val="en-US"/>
        </w:rPr>
        <w:t xml:space="preserve"> </w:t>
      </w:r>
      <w:r w:rsidRPr="003A1D1E">
        <w:rPr>
          <w:lang w:val="en-US"/>
        </w:rPr>
        <w:t>Nat Commun</w:t>
      </w:r>
      <w:r w:rsidRPr="2D5201DE">
        <w:rPr>
          <w:lang w:val="en-US"/>
        </w:rPr>
        <w:t>.</w:t>
      </w:r>
      <w:r>
        <w:rPr>
          <w:lang w:val="en-US"/>
        </w:rPr>
        <w:t xml:space="preserve"> − </w:t>
      </w:r>
      <w:r w:rsidRPr="2D5201DE">
        <w:rPr>
          <w:lang w:val="en-US"/>
        </w:rPr>
        <w:t>2018.</w:t>
      </w:r>
      <w:r>
        <w:rPr>
          <w:lang w:val="en-US"/>
        </w:rPr>
        <w:t xml:space="preserve"> − </w:t>
      </w:r>
      <w:r w:rsidRPr="2D5201DE">
        <w:rPr>
          <w:lang w:val="en-US"/>
        </w:rPr>
        <w:t>N</w:t>
      </w:r>
      <w:r w:rsidRPr="003A1D1E">
        <w:rPr>
          <w:lang w:val="en-US"/>
        </w:rPr>
        <w:t> 9</w:t>
      </w:r>
      <w:r w:rsidRPr="2D5201DE">
        <w:rPr>
          <w:lang w:val="en-US"/>
        </w:rPr>
        <w:t>.</w:t>
      </w:r>
      <w:r>
        <w:rPr>
          <w:lang w:val="en-US"/>
        </w:rPr>
        <w:t xml:space="preserve"> − </w:t>
      </w:r>
      <w:r w:rsidRPr="2D5201DE">
        <w:rPr>
          <w:lang w:val="en-US"/>
        </w:rPr>
        <w:t>P</w:t>
      </w:r>
      <w:r w:rsidRPr="003A1D1E">
        <w:rPr>
          <w:lang w:val="en-US"/>
        </w:rPr>
        <w:t>, 244</w:t>
      </w:r>
      <w:r w:rsidRPr="2D5201DE">
        <w:rPr>
          <w:lang w:val="en-US"/>
        </w:rPr>
        <w:t>.</w:t>
      </w:r>
      <w:r w:rsidRPr="003A1D1E">
        <w:rPr>
          <w:lang w:val="en-US"/>
        </w:rPr>
        <w:t xml:space="preserve"> </w:t>
      </w:r>
      <w:bookmarkEnd w:id="76"/>
    </w:p>
    <w:p w:rsidR="00AB68F6" w:rsidRDefault="00AB68F6" w:rsidP="00AB68F6">
      <w:pPr>
        <w:pStyle w:val="a6"/>
        <w:numPr>
          <w:ilvl w:val="0"/>
          <w:numId w:val="4"/>
        </w:numPr>
        <w:suppressAutoHyphens/>
        <w:rPr>
          <w:lang w:val="en-US"/>
        </w:rPr>
      </w:pPr>
      <w:bookmarkStart w:id="77" w:name="_Ref104673013"/>
      <w:r w:rsidRPr="003A1D1E">
        <w:rPr>
          <w:lang w:val="en-US"/>
        </w:rPr>
        <w:t>Gao</w:t>
      </w:r>
      <w:r w:rsidRPr="1FE20914">
        <w:rPr>
          <w:lang w:val="en-US"/>
        </w:rPr>
        <w:t xml:space="preserve"> Y.,</w:t>
      </w:r>
      <w:r w:rsidRPr="003A1D1E">
        <w:rPr>
          <w:lang w:val="en-US"/>
        </w:rPr>
        <w:t xml:space="preserve"> Ota</w:t>
      </w:r>
      <w:r w:rsidRPr="1FE20914">
        <w:rPr>
          <w:lang w:val="en-US"/>
        </w:rPr>
        <w:t xml:space="preserve"> H.,</w:t>
      </w:r>
      <w:r w:rsidRPr="003A1D1E">
        <w:rPr>
          <w:lang w:val="en-US"/>
        </w:rPr>
        <w:t xml:space="preserve"> Schaler</w:t>
      </w:r>
      <w:r w:rsidRPr="1FE20914">
        <w:rPr>
          <w:lang w:val="en-US"/>
        </w:rPr>
        <w:t xml:space="preserve"> E. W.,  </w:t>
      </w:r>
      <w:r w:rsidRPr="003A1D1E">
        <w:rPr>
          <w:lang w:val="en-US"/>
        </w:rPr>
        <w:t>Chen</w:t>
      </w:r>
      <w:r w:rsidRPr="1FE20914">
        <w:rPr>
          <w:lang w:val="en-US"/>
        </w:rPr>
        <w:t xml:space="preserve"> K., </w:t>
      </w:r>
      <w:r w:rsidRPr="003A1D1E">
        <w:rPr>
          <w:lang w:val="en-US"/>
        </w:rPr>
        <w:t>Zhao</w:t>
      </w:r>
      <w:r w:rsidRPr="1FE20914">
        <w:rPr>
          <w:lang w:val="en-US"/>
        </w:rPr>
        <w:t xml:space="preserve"> A., </w:t>
      </w:r>
      <w:r w:rsidRPr="003A1D1E">
        <w:rPr>
          <w:lang w:val="en-US"/>
        </w:rPr>
        <w:t>Gao</w:t>
      </w:r>
      <w:r w:rsidRPr="1FE20914">
        <w:rPr>
          <w:lang w:val="en-US"/>
        </w:rPr>
        <w:t xml:space="preserve"> W., </w:t>
      </w:r>
      <w:r w:rsidRPr="003A1D1E">
        <w:rPr>
          <w:lang w:val="en-US"/>
        </w:rPr>
        <w:t>Fahad</w:t>
      </w:r>
      <w:r w:rsidRPr="1FE20914">
        <w:rPr>
          <w:lang w:val="en-US"/>
        </w:rPr>
        <w:t xml:space="preserve"> H. M., </w:t>
      </w:r>
      <w:r w:rsidRPr="003A1D1E">
        <w:rPr>
          <w:lang w:val="en-US"/>
        </w:rPr>
        <w:t>Leng</w:t>
      </w:r>
      <w:r w:rsidRPr="1FE20914">
        <w:rPr>
          <w:lang w:val="en-US"/>
        </w:rPr>
        <w:t xml:space="preserve"> Y.,</w:t>
      </w:r>
      <w:r w:rsidRPr="003A1D1E">
        <w:rPr>
          <w:lang w:val="en-US"/>
        </w:rPr>
        <w:t>  Zheng</w:t>
      </w:r>
      <w:r w:rsidRPr="159C34DB">
        <w:rPr>
          <w:lang w:val="en-US"/>
        </w:rPr>
        <w:t xml:space="preserve"> A., </w:t>
      </w:r>
      <w:r w:rsidRPr="003A1D1E">
        <w:rPr>
          <w:lang w:val="en-US"/>
        </w:rPr>
        <w:t>Xiong</w:t>
      </w:r>
      <w:r w:rsidRPr="159C34DB">
        <w:rPr>
          <w:lang w:val="en-US"/>
        </w:rPr>
        <w:t xml:space="preserve"> F.,</w:t>
      </w:r>
      <w:r w:rsidRPr="003A1D1E">
        <w:rPr>
          <w:lang w:val="en-US"/>
        </w:rPr>
        <w:t> Zhang</w:t>
      </w:r>
      <w:r w:rsidRPr="614EB066">
        <w:rPr>
          <w:lang w:val="en-US"/>
        </w:rPr>
        <w:t xml:space="preserve"> C.,  Tai </w:t>
      </w:r>
      <w:r w:rsidRPr="00E35719">
        <w:rPr>
          <w:lang w:val="en-US"/>
        </w:rPr>
        <w:t>L.</w:t>
      </w:r>
      <w:r w:rsidRPr="003A1D1E">
        <w:rPr>
          <w:lang w:val="en-US"/>
        </w:rPr>
        <w:t>-C</w:t>
      </w:r>
      <w:r w:rsidRPr="614EB066">
        <w:rPr>
          <w:lang w:val="en-US"/>
        </w:rPr>
        <w:t>., </w:t>
      </w:r>
      <w:r w:rsidRPr="003A1D1E">
        <w:rPr>
          <w:lang w:val="en-US"/>
        </w:rPr>
        <w:t>Zhao</w:t>
      </w:r>
      <w:r w:rsidRPr="04CEF2E0">
        <w:rPr>
          <w:lang w:val="en-US"/>
        </w:rPr>
        <w:t xml:space="preserve"> P.,  </w:t>
      </w:r>
      <w:r w:rsidRPr="003A1D1E">
        <w:rPr>
          <w:lang w:val="en-US"/>
        </w:rPr>
        <w:t>Fearing</w:t>
      </w:r>
      <w:r w:rsidRPr="5F31A8FB">
        <w:rPr>
          <w:lang w:val="en-US"/>
        </w:rPr>
        <w:t xml:space="preserve"> </w:t>
      </w:r>
      <w:r w:rsidRPr="5F31A8FB">
        <w:rPr>
          <w:sz w:val="24"/>
          <w:lang w:val="en-US"/>
        </w:rPr>
        <w:t>R. S.</w:t>
      </w:r>
      <w:r w:rsidRPr="5F31A8FB">
        <w:rPr>
          <w:lang w:val="en-US"/>
        </w:rPr>
        <w:t>, </w:t>
      </w:r>
      <w:r w:rsidRPr="003A1D1E">
        <w:rPr>
          <w:lang w:val="en-US"/>
        </w:rPr>
        <w:t>Javey</w:t>
      </w:r>
      <w:r w:rsidRPr="5F31A8FB">
        <w:rPr>
          <w:lang w:val="en-US"/>
        </w:rPr>
        <w:t xml:space="preserve"> A.</w:t>
      </w:r>
      <w:r w:rsidRPr="003A1D1E">
        <w:rPr>
          <w:lang w:val="en-US"/>
        </w:rPr>
        <w:t xml:space="preserve"> Wearable microfluidic diaphragm pressure sensor for healt</w:t>
      </w:r>
      <w:r>
        <w:rPr>
          <w:lang w:val="en-US"/>
        </w:rPr>
        <w:t>h and tactile touch monitoring</w:t>
      </w:r>
      <w:r w:rsidRPr="5F31A8FB">
        <w:rPr>
          <w:lang w:val="en-US"/>
        </w:rPr>
        <w:t xml:space="preserve"> //</w:t>
      </w:r>
      <w:r w:rsidRPr="003A1D1E">
        <w:rPr>
          <w:lang w:val="en-US"/>
        </w:rPr>
        <w:t xml:space="preserve"> Adv. Mater</w:t>
      </w:r>
      <w:r w:rsidRPr="5F31A8FB">
        <w:rPr>
          <w:lang w:val="en-US"/>
        </w:rPr>
        <w:t>.</w:t>
      </w:r>
      <w:r>
        <w:rPr>
          <w:lang w:val="en-US"/>
        </w:rPr>
        <w:t xml:space="preserve"> − </w:t>
      </w:r>
      <w:r w:rsidRPr="003A1D1E">
        <w:rPr>
          <w:lang w:val="en-US"/>
        </w:rPr>
        <w:t>2017</w:t>
      </w:r>
      <w:r w:rsidRPr="5F31A8FB">
        <w:rPr>
          <w:lang w:val="en-US"/>
        </w:rPr>
        <w:t>.</w:t>
      </w:r>
      <w:r>
        <w:rPr>
          <w:lang w:val="en-US"/>
        </w:rPr>
        <w:t xml:space="preserve"> − </w:t>
      </w:r>
      <w:r w:rsidRPr="5F31A8FB">
        <w:rPr>
          <w:lang w:val="en-US"/>
        </w:rPr>
        <w:t>N</w:t>
      </w:r>
      <w:r w:rsidRPr="003A1D1E">
        <w:rPr>
          <w:lang w:val="en-US"/>
        </w:rPr>
        <w:t> 29</w:t>
      </w:r>
      <w:r w:rsidRPr="5F31A8FB">
        <w:rPr>
          <w:lang w:val="en-US"/>
        </w:rPr>
        <w:t>.</w:t>
      </w:r>
      <w:r>
        <w:rPr>
          <w:lang w:val="en-US"/>
        </w:rPr>
        <w:t xml:space="preserve"> − </w:t>
      </w:r>
      <w:r w:rsidRPr="003A1D1E">
        <w:rPr>
          <w:lang w:val="en-US"/>
        </w:rPr>
        <w:t>1701985</w:t>
      </w:r>
      <w:bookmarkEnd w:id="77"/>
      <w:r w:rsidRPr="00F8383B">
        <w:rPr>
          <w:lang w:val="en-US"/>
        </w:rPr>
        <w:t>.</w:t>
      </w:r>
    </w:p>
    <w:p w:rsidR="00AB68F6" w:rsidRPr="007F682B" w:rsidRDefault="00AB68F6" w:rsidP="00AB68F6">
      <w:pPr>
        <w:pStyle w:val="a6"/>
        <w:numPr>
          <w:ilvl w:val="0"/>
          <w:numId w:val="4"/>
        </w:numPr>
        <w:suppressAutoHyphens/>
        <w:rPr>
          <w:lang w:val="en-US"/>
        </w:rPr>
      </w:pPr>
      <w:bookmarkStart w:id="78" w:name="_Ref104673242"/>
      <w:r w:rsidRPr="00CC1D72">
        <w:rPr>
          <w:lang w:val="en-US"/>
        </w:rPr>
        <w:t>Bonomo</w:t>
      </w:r>
      <w:r w:rsidRPr="5A6DAD42">
        <w:rPr>
          <w:lang w:val="en-US"/>
        </w:rPr>
        <w:t xml:space="preserve"> C.,</w:t>
      </w:r>
      <w:r w:rsidRPr="00CC1D72">
        <w:rPr>
          <w:lang w:val="en-US"/>
        </w:rPr>
        <w:t xml:space="preserve"> Brunetto</w:t>
      </w:r>
      <w:r w:rsidRPr="5A6DAD42">
        <w:rPr>
          <w:lang w:val="en-US"/>
        </w:rPr>
        <w:t xml:space="preserve"> P.,</w:t>
      </w:r>
      <w:r w:rsidRPr="00CC1D72">
        <w:rPr>
          <w:lang w:val="en-US"/>
        </w:rPr>
        <w:t xml:space="preserve"> Fortuna</w:t>
      </w:r>
      <w:r w:rsidRPr="5A6DAD42">
        <w:rPr>
          <w:lang w:val="en-US"/>
        </w:rPr>
        <w:t xml:space="preserve"> L.,</w:t>
      </w:r>
      <w:r w:rsidRPr="00CC1D72">
        <w:rPr>
          <w:lang w:val="en-US"/>
        </w:rPr>
        <w:t xml:space="preserve"> Giannone</w:t>
      </w:r>
      <w:r w:rsidRPr="5A6DAD42">
        <w:rPr>
          <w:lang w:val="en-US"/>
        </w:rPr>
        <w:t xml:space="preserve"> P., </w:t>
      </w:r>
      <w:r w:rsidRPr="00CC1D72">
        <w:rPr>
          <w:lang w:val="en-US"/>
        </w:rPr>
        <w:t xml:space="preserve">Graziani </w:t>
      </w:r>
      <w:r w:rsidRPr="1F76A068">
        <w:rPr>
          <w:lang w:val="en-US"/>
        </w:rPr>
        <w:t xml:space="preserve">S. </w:t>
      </w:r>
      <w:r w:rsidRPr="00CC1D72">
        <w:rPr>
          <w:lang w:val="en-US"/>
        </w:rPr>
        <w:t>and Strazzeri</w:t>
      </w:r>
      <w:r w:rsidRPr="1F76A068">
        <w:rPr>
          <w:lang w:val="en-US"/>
        </w:rPr>
        <w:t xml:space="preserve"> S.</w:t>
      </w:r>
      <w:r w:rsidRPr="00CC1D72">
        <w:rPr>
          <w:lang w:val="en-US"/>
        </w:rPr>
        <w:t xml:space="preserve"> A Tactile Sensor for Biomedical Applications Based on IPMCs</w:t>
      </w:r>
      <w:r w:rsidRPr="1F76A068">
        <w:rPr>
          <w:lang w:val="en-US"/>
        </w:rPr>
        <w:t xml:space="preserve"> //</w:t>
      </w:r>
      <w:r w:rsidRPr="00CC1D72">
        <w:rPr>
          <w:lang w:val="en-US"/>
        </w:rPr>
        <w:t xml:space="preserve"> IEEE Sens.</w:t>
      </w:r>
      <w:r>
        <w:rPr>
          <w:lang w:val="en-US"/>
        </w:rPr>
        <w:t xml:space="preserve"> − </w:t>
      </w:r>
      <w:r w:rsidRPr="00CC1D72">
        <w:rPr>
          <w:lang w:val="en-US"/>
        </w:rPr>
        <w:t>J. 2008</w:t>
      </w:r>
      <w:r w:rsidRPr="1340C246">
        <w:rPr>
          <w:lang w:val="en-US"/>
        </w:rPr>
        <w:t>.</w:t>
      </w:r>
      <w:r>
        <w:rPr>
          <w:lang w:val="en-US"/>
        </w:rPr>
        <w:t xml:space="preserve"> − </w:t>
      </w:r>
      <w:r w:rsidRPr="1340C246">
        <w:rPr>
          <w:lang w:val="en-US"/>
        </w:rPr>
        <w:t>N</w:t>
      </w:r>
      <w:r w:rsidRPr="00CC1D72">
        <w:rPr>
          <w:lang w:val="en-US"/>
        </w:rPr>
        <w:t xml:space="preserve"> 8(8</w:t>
      </w:r>
      <w:r w:rsidRPr="4663A081">
        <w:rPr>
          <w:lang w:val="en-US"/>
        </w:rPr>
        <w:t>).</w:t>
      </w:r>
      <w:r>
        <w:rPr>
          <w:lang w:val="en-US"/>
        </w:rPr>
        <w:t xml:space="preserve"> − </w:t>
      </w:r>
      <w:r w:rsidRPr="4663A081">
        <w:rPr>
          <w:lang w:val="en-US"/>
        </w:rPr>
        <w:t>P.</w:t>
      </w:r>
      <w:r w:rsidRPr="00CC1D72">
        <w:rPr>
          <w:lang w:val="en-US"/>
        </w:rPr>
        <w:t xml:space="preserve"> 1486-1493</w:t>
      </w:r>
      <w:bookmarkEnd w:id="78"/>
      <w:r>
        <w:rPr>
          <w:lang w:val="en-US"/>
        </w:rPr>
        <w:t>.</w:t>
      </w:r>
    </w:p>
    <w:p w:rsidR="00AB68F6" w:rsidRDefault="00AB68F6" w:rsidP="00AB68F6">
      <w:pPr>
        <w:pStyle w:val="a6"/>
        <w:numPr>
          <w:ilvl w:val="0"/>
          <w:numId w:val="4"/>
        </w:numPr>
        <w:suppressAutoHyphens/>
        <w:rPr>
          <w:rFonts w:ascii="Arial" w:hAnsi="Arial" w:cs="Arial"/>
          <w:color w:val="333333"/>
          <w:sz w:val="20"/>
          <w:szCs w:val="20"/>
          <w:shd w:val="clear" w:color="auto" w:fill="FFFFFF"/>
          <w:lang w:val="en-US"/>
        </w:rPr>
      </w:pPr>
      <w:bookmarkStart w:id="79" w:name="_Ref104673286"/>
      <w:r w:rsidRPr="00CC1D72">
        <w:rPr>
          <w:lang w:val="en-US"/>
        </w:rPr>
        <w:t>Brunetto</w:t>
      </w:r>
      <w:r w:rsidRPr="5A6DAD42">
        <w:rPr>
          <w:lang w:val="en-US"/>
        </w:rPr>
        <w:t xml:space="preserve"> P.,</w:t>
      </w:r>
      <w:r w:rsidRPr="00CC1D72">
        <w:rPr>
          <w:lang w:val="en-US"/>
        </w:rPr>
        <w:t xml:space="preserve"> Fortuna</w:t>
      </w:r>
      <w:r w:rsidRPr="5A6DAD42">
        <w:rPr>
          <w:lang w:val="en-US"/>
        </w:rPr>
        <w:t xml:space="preserve"> L.,</w:t>
      </w:r>
      <w:r w:rsidRPr="00CC1D72">
        <w:rPr>
          <w:lang w:val="en-US"/>
        </w:rPr>
        <w:t xml:space="preserve"> Giannone</w:t>
      </w:r>
      <w:r w:rsidRPr="5A6DAD42">
        <w:rPr>
          <w:lang w:val="en-US"/>
        </w:rPr>
        <w:t xml:space="preserve"> P., </w:t>
      </w:r>
      <w:r w:rsidRPr="00CC1D72">
        <w:rPr>
          <w:lang w:val="en-US"/>
        </w:rPr>
        <w:t xml:space="preserve">Graziani </w:t>
      </w:r>
      <w:r w:rsidRPr="5A6DAD42">
        <w:rPr>
          <w:lang w:val="en-US"/>
        </w:rPr>
        <w:t xml:space="preserve">S. </w:t>
      </w:r>
      <w:r w:rsidRPr="00CC1D72">
        <w:rPr>
          <w:lang w:val="en-US"/>
        </w:rPr>
        <w:t>and Pagano</w:t>
      </w:r>
      <w:r w:rsidRPr="5A6DAD42">
        <w:rPr>
          <w:lang w:val="en-US"/>
        </w:rPr>
        <w:t xml:space="preserve"> F.</w:t>
      </w:r>
      <w:r w:rsidRPr="00CC1D72">
        <w:rPr>
          <w:lang w:val="en-US"/>
        </w:rPr>
        <w:t xml:space="preserve"> A Resonant Vibrating Tactile Probe for Biomedical Applications Based on IPMC</w:t>
      </w:r>
      <w:r w:rsidRPr="5A6DAD42">
        <w:rPr>
          <w:lang w:val="en-US"/>
        </w:rPr>
        <w:t xml:space="preserve"> //</w:t>
      </w:r>
      <w:r w:rsidRPr="00CC1D72">
        <w:rPr>
          <w:lang w:val="en-US"/>
        </w:rPr>
        <w:t xml:space="preserve"> IEEE Trans Instrum Meas</w:t>
      </w:r>
      <w:r w:rsidRPr="5A6DAD42">
        <w:rPr>
          <w:lang w:val="en-US"/>
        </w:rPr>
        <w:t>.</w:t>
      </w:r>
      <w:r>
        <w:rPr>
          <w:lang w:val="en-US"/>
        </w:rPr>
        <w:t xml:space="preserve"> − </w:t>
      </w:r>
      <w:r w:rsidRPr="00CC1D72">
        <w:rPr>
          <w:lang w:val="en-US"/>
        </w:rPr>
        <w:t>2010</w:t>
      </w:r>
      <w:r w:rsidRPr="5A6DAD42">
        <w:rPr>
          <w:lang w:val="en-US"/>
        </w:rPr>
        <w:t>.</w:t>
      </w:r>
      <w:r>
        <w:rPr>
          <w:lang w:val="en-US"/>
        </w:rPr>
        <w:t xml:space="preserve"> − </w:t>
      </w:r>
      <w:r w:rsidRPr="5A6DAD42">
        <w:rPr>
          <w:lang w:val="en-US"/>
        </w:rPr>
        <w:t>N</w:t>
      </w:r>
      <w:r w:rsidRPr="00CC1D72">
        <w:rPr>
          <w:lang w:val="en-US"/>
        </w:rPr>
        <w:t xml:space="preserve"> 59(5</w:t>
      </w:r>
      <w:r w:rsidRPr="5A6DAD42">
        <w:rPr>
          <w:lang w:val="en-US"/>
        </w:rPr>
        <w:t>).</w:t>
      </w:r>
      <w:r>
        <w:rPr>
          <w:lang w:val="en-US"/>
        </w:rPr>
        <w:t xml:space="preserve"> − </w:t>
      </w:r>
      <w:r w:rsidRPr="5A6DAD42">
        <w:rPr>
          <w:lang w:val="en-US"/>
        </w:rPr>
        <w:t>P.</w:t>
      </w:r>
      <w:r w:rsidRPr="00CC1D72">
        <w:rPr>
          <w:lang w:val="en-US"/>
        </w:rPr>
        <w:t xml:space="preserve"> 1453-1462</w:t>
      </w:r>
      <w:bookmarkEnd w:id="79"/>
      <w:r w:rsidRPr="00F8383B">
        <w:rPr>
          <w:lang w:val="en-US"/>
        </w:rPr>
        <w:t>.</w:t>
      </w:r>
    </w:p>
    <w:p w:rsidR="00AB68F6" w:rsidRPr="00E67424" w:rsidRDefault="00AB68F6" w:rsidP="00AB68F6">
      <w:pPr>
        <w:pStyle w:val="a6"/>
        <w:numPr>
          <w:ilvl w:val="0"/>
          <w:numId w:val="4"/>
        </w:numPr>
        <w:suppressAutoHyphens/>
        <w:rPr>
          <w:lang w:val="en-US"/>
        </w:rPr>
      </w:pPr>
      <w:bookmarkStart w:id="80" w:name="_Ref104673326"/>
      <w:bookmarkStart w:id="81" w:name="_Ref104673393"/>
      <w:r w:rsidRPr="00E67424">
        <w:rPr>
          <w:lang w:val="en-US"/>
        </w:rPr>
        <w:t>Li C., Wu P., Lee S., Gorton A., Schulz M. J., Ahn C. H. Flexible dome and bump shape piezoelectric tactile sensors using PVDF-TrFE copolymer // J Microelectromech Syst.</w:t>
      </w:r>
      <w:r>
        <w:rPr>
          <w:lang w:val="en-US"/>
        </w:rPr>
        <w:t xml:space="preserve"> − </w:t>
      </w:r>
      <w:r w:rsidRPr="00E67424">
        <w:rPr>
          <w:lang w:val="en-US"/>
        </w:rPr>
        <w:t>2008.</w:t>
      </w:r>
      <w:r>
        <w:rPr>
          <w:lang w:val="en-US"/>
        </w:rPr>
        <w:t xml:space="preserve"> − </w:t>
      </w:r>
      <w:r w:rsidRPr="00E67424">
        <w:rPr>
          <w:lang w:val="en-US"/>
        </w:rPr>
        <w:t>Vol. 17.</w:t>
      </w:r>
      <w:r>
        <w:rPr>
          <w:lang w:val="en-US"/>
        </w:rPr>
        <w:t xml:space="preserve"> − </w:t>
      </w:r>
      <w:r w:rsidRPr="00E67424">
        <w:rPr>
          <w:lang w:val="en-US"/>
        </w:rPr>
        <w:t>N 2.</w:t>
      </w:r>
      <w:r>
        <w:rPr>
          <w:lang w:val="en-US"/>
        </w:rPr>
        <w:t xml:space="preserve"> − </w:t>
      </w:r>
      <w:r w:rsidRPr="00E67424">
        <w:rPr>
          <w:lang w:val="en-US"/>
        </w:rPr>
        <w:t>P. 334-341</w:t>
      </w:r>
      <w:bookmarkEnd w:id="80"/>
      <w:r w:rsidRPr="00E67424">
        <w:rPr>
          <w:lang w:val="en-US"/>
        </w:rPr>
        <w:t>.</w:t>
      </w:r>
    </w:p>
    <w:p w:rsidR="00AB68F6" w:rsidRPr="003B06C2" w:rsidRDefault="00AB68F6" w:rsidP="00AB68F6">
      <w:pPr>
        <w:pStyle w:val="a6"/>
        <w:numPr>
          <w:ilvl w:val="0"/>
          <w:numId w:val="4"/>
        </w:numPr>
        <w:suppressAutoHyphens/>
        <w:rPr>
          <w:lang w:val="en-US"/>
        </w:rPr>
      </w:pPr>
      <w:r w:rsidRPr="003B06C2">
        <w:rPr>
          <w:lang w:val="en-US"/>
        </w:rPr>
        <w:t>Kitagawa</w:t>
      </w:r>
      <w:r w:rsidRPr="36C0A018">
        <w:rPr>
          <w:lang w:val="en-US"/>
        </w:rPr>
        <w:t xml:space="preserve"> M.,</w:t>
      </w:r>
      <w:r>
        <w:rPr>
          <w:lang w:val="en-US"/>
        </w:rPr>
        <w:t xml:space="preserve"> </w:t>
      </w:r>
      <w:r w:rsidRPr="003B06C2">
        <w:rPr>
          <w:lang w:val="en-US"/>
        </w:rPr>
        <w:t>Dokko</w:t>
      </w:r>
      <w:r w:rsidRPr="36C0A018">
        <w:rPr>
          <w:lang w:val="en-US"/>
        </w:rPr>
        <w:t xml:space="preserve"> D.,</w:t>
      </w:r>
      <w:r w:rsidRPr="003B06C2">
        <w:rPr>
          <w:lang w:val="en-US"/>
        </w:rPr>
        <w:t xml:space="preserve"> Okamura</w:t>
      </w:r>
      <w:r w:rsidRPr="36C0A018">
        <w:rPr>
          <w:lang w:val="en-US"/>
        </w:rPr>
        <w:t xml:space="preserve"> A. M., </w:t>
      </w:r>
      <w:r w:rsidRPr="003B06C2">
        <w:rPr>
          <w:lang w:val="en-US"/>
        </w:rPr>
        <w:t>Bethea</w:t>
      </w:r>
      <w:r w:rsidRPr="5A6DAD42">
        <w:rPr>
          <w:lang w:val="en-US"/>
        </w:rPr>
        <w:t xml:space="preserve"> B.T., Yuh</w:t>
      </w:r>
      <w:r w:rsidRPr="003B06C2">
        <w:rPr>
          <w:lang w:val="en-US"/>
        </w:rPr>
        <w:t xml:space="preserve"> </w:t>
      </w:r>
      <w:r>
        <w:rPr>
          <w:lang w:val="en-US"/>
        </w:rPr>
        <w:t xml:space="preserve">D. D. </w:t>
      </w:r>
      <w:r w:rsidRPr="003B06C2">
        <w:rPr>
          <w:lang w:val="en-US"/>
        </w:rPr>
        <w:t>Effect of</w:t>
      </w:r>
      <w:r>
        <w:rPr>
          <w:lang w:val="en-US"/>
        </w:rPr>
        <w:t xml:space="preserve"> Sensory Substitution on Suture </w:t>
      </w:r>
      <w:r w:rsidRPr="003B06C2">
        <w:rPr>
          <w:lang w:val="en-US"/>
        </w:rPr>
        <w:t>Manipulation Forces for Surgical Teleoperation</w:t>
      </w:r>
      <w:r w:rsidRPr="5A6DAD42">
        <w:rPr>
          <w:lang w:val="en-US"/>
        </w:rPr>
        <w:t xml:space="preserve"> //</w:t>
      </w:r>
      <w:r w:rsidRPr="003B06C2">
        <w:rPr>
          <w:lang w:val="en-US"/>
        </w:rPr>
        <w:t xml:space="preserve"> </w:t>
      </w:r>
      <w:r w:rsidRPr="0098415F">
        <w:rPr>
          <w:lang w:val="en-US"/>
        </w:rPr>
        <w:t>Stud Health Technol Inform</w:t>
      </w:r>
      <w:r w:rsidRPr="5A6DAD42">
        <w:rPr>
          <w:lang w:val="en-US"/>
        </w:rPr>
        <w:t>.</w:t>
      </w:r>
      <w:r>
        <w:rPr>
          <w:lang w:val="en-US"/>
        </w:rPr>
        <w:t xml:space="preserve"> − </w:t>
      </w:r>
      <w:r w:rsidRPr="003B06C2">
        <w:rPr>
          <w:lang w:val="en-US"/>
        </w:rPr>
        <w:t>2004</w:t>
      </w:r>
      <w:r w:rsidRPr="5A6DAD42">
        <w:rPr>
          <w:lang w:val="en-US"/>
        </w:rPr>
        <w:t>.</w:t>
      </w:r>
      <w:r>
        <w:rPr>
          <w:lang w:val="en-US"/>
        </w:rPr>
        <w:t xml:space="preserve"> − </w:t>
      </w:r>
      <w:r w:rsidRPr="5A6DAD42">
        <w:rPr>
          <w:lang w:val="en-US"/>
        </w:rPr>
        <w:t>N</w:t>
      </w:r>
      <w:r>
        <w:rPr>
          <w:lang w:val="en-US"/>
        </w:rPr>
        <w:t xml:space="preserve"> </w:t>
      </w:r>
      <w:r w:rsidRPr="003B06C2">
        <w:rPr>
          <w:lang w:val="en-US"/>
        </w:rPr>
        <w:t>98</w:t>
      </w:r>
      <w:r w:rsidRPr="5A6DAD42">
        <w:rPr>
          <w:lang w:val="en-US"/>
        </w:rPr>
        <w:t>.</w:t>
      </w:r>
      <w:r>
        <w:rPr>
          <w:lang w:val="en-US"/>
        </w:rPr>
        <w:t xml:space="preserve"> − </w:t>
      </w:r>
      <w:r w:rsidRPr="5A6DAD42">
        <w:rPr>
          <w:lang w:val="en-US"/>
        </w:rPr>
        <w:t xml:space="preserve">P. </w:t>
      </w:r>
      <w:r w:rsidRPr="003B06C2">
        <w:rPr>
          <w:lang w:val="en-US"/>
        </w:rPr>
        <w:t>157</w:t>
      </w:r>
      <w:r>
        <w:rPr>
          <w:lang w:val="en-US"/>
        </w:rPr>
        <w:t>-</w:t>
      </w:r>
      <w:r w:rsidRPr="003B06C2">
        <w:rPr>
          <w:lang w:val="en-US"/>
        </w:rPr>
        <w:t>63.</w:t>
      </w:r>
      <w:bookmarkEnd w:id="81"/>
    </w:p>
    <w:p w:rsidR="00AB68F6" w:rsidRPr="0098415F" w:rsidRDefault="00AB68F6" w:rsidP="00AB68F6">
      <w:pPr>
        <w:pStyle w:val="a6"/>
        <w:numPr>
          <w:ilvl w:val="0"/>
          <w:numId w:val="4"/>
        </w:numPr>
        <w:suppressAutoHyphens/>
        <w:rPr>
          <w:lang w:val="en-US"/>
        </w:rPr>
      </w:pPr>
      <w:bookmarkStart w:id="82" w:name="_Ref104673433"/>
      <w:r w:rsidRPr="36C0A018">
        <w:rPr>
          <w:lang w:val="en-US"/>
        </w:rPr>
        <w:t xml:space="preserve">Oakley I, McGee MR, Brewster S, Gray P. Putting the Feel in Look and Feel // </w:t>
      </w:r>
      <w:hyperlink r:id="rId22">
        <w:r w:rsidRPr="36C0A018">
          <w:rPr>
            <w:lang w:val="en-US"/>
          </w:rPr>
          <w:t>Proceedings of the SIGCHI conference on Human Factors in Computing Systems.</w:t>
        </w:r>
      </w:hyperlink>
      <w:r>
        <w:rPr>
          <w:lang w:val="en-US"/>
        </w:rPr>
        <w:t xml:space="preserve"> − </w:t>
      </w:r>
      <w:r w:rsidRPr="36C0A018">
        <w:rPr>
          <w:lang w:val="en-US"/>
        </w:rPr>
        <w:t>2000.</w:t>
      </w:r>
      <w:r>
        <w:rPr>
          <w:lang w:val="en-US"/>
        </w:rPr>
        <w:t xml:space="preserve"> − </w:t>
      </w:r>
      <w:r w:rsidRPr="36C0A018">
        <w:rPr>
          <w:lang w:val="en-US"/>
        </w:rPr>
        <w:t>P. 415</w:t>
      </w:r>
      <w:r>
        <w:rPr>
          <w:lang w:val="en-US"/>
        </w:rPr>
        <w:t>-</w:t>
      </w:r>
      <w:r w:rsidRPr="36C0A018">
        <w:rPr>
          <w:lang w:val="en-US"/>
        </w:rPr>
        <w:t>422</w:t>
      </w:r>
      <w:bookmarkEnd w:id="82"/>
      <w:r w:rsidRPr="36C0A018">
        <w:rPr>
          <w:lang w:val="en-US"/>
        </w:rPr>
        <w:t xml:space="preserve">. </w:t>
      </w:r>
    </w:p>
    <w:p w:rsidR="00AB68F6" w:rsidRPr="00E67424" w:rsidRDefault="00AB68F6" w:rsidP="00AB68F6">
      <w:pPr>
        <w:pStyle w:val="a6"/>
        <w:numPr>
          <w:ilvl w:val="0"/>
          <w:numId w:val="4"/>
        </w:numPr>
        <w:suppressAutoHyphens/>
        <w:rPr>
          <w:lang w:val="en-US"/>
        </w:rPr>
      </w:pPr>
      <w:bookmarkStart w:id="83" w:name="_Ref104673489"/>
      <w:r w:rsidRPr="00E67424">
        <w:rPr>
          <w:lang w:val="en-US"/>
        </w:rPr>
        <w:t>den Boer K. T., de Jong T., Dankelman J., Gouma D. J. Problems with laparoscopic instruments: opinions of experts // J Laparoendosc Adv Surg Tech A.</w:t>
      </w:r>
      <w:r>
        <w:rPr>
          <w:lang w:val="en-US"/>
        </w:rPr>
        <w:t xml:space="preserve"> − </w:t>
      </w:r>
      <w:r w:rsidRPr="00E67424">
        <w:rPr>
          <w:lang w:val="en-US"/>
        </w:rPr>
        <w:t>2001.</w:t>
      </w:r>
      <w:r>
        <w:rPr>
          <w:lang w:val="en-US"/>
        </w:rPr>
        <w:t xml:space="preserve"> − </w:t>
      </w:r>
      <w:r w:rsidRPr="00E67424">
        <w:rPr>
          <w:lang w:val="en-US"/>
        </w:rPr>
        <w:t>Vol. 11.</w:t>
      </w:r>
      <w:r>
        <w:rPr>
          <w:lang w:val="en-US"/>
        </w:rPr>
        <w:t xml:space="preserve"> − </w:t>
      </w:r>
      <w:r w:rsidRPr="00E67424">
        <w:rPr>
          <w:lang w:val="en-US"/>
        </w:rPr>
        <w:t>N. 3.</w:t>
      </w:r>
      <w:r>
        <w:rPr>
          <w:lang w:val="en-US"/>
        </w:rPr>
        <w:t xml:space="preserve"> − </w:t>
      </w:r>
      <w:r w:rsidRPr="00E67424">
        <w:rPr>
          <w:lang w:val="en-US"/>
        </w:rPr>
        <w:t>149</w:t>
      </w:r>
      <w:r>
        <w:rPr>
          <w:lang w:val="en-US"/>
        </w:rPr>
        <w:t>-</w:t>
      </w:r>
      <w:r w:rsidRPr="00E67424">
        <w:rPr>
          <w:lang w:val="en-US"/>
        </w:rPr>
        <w:t>155</w:t>
      </w:r>
      <w:bookmarkEnd w:id="83"/>
      <w:r w:rsidRPr="00E67424">
        <w:rPr>
          <w:lang w:val="en-US"/>
        </w:rPr>
        <w:t>.</w:t>
      </w:r>
    </w:p>
    <w:p w:rsidR="00AB68F6" w:rsidRPr="00686284" w:rsidRDefault="00AB68F6" w:rsidP="00AB68F6">
      <w:pPr>
        <w:pStyle w:val="a6"/>
        <w:numPr>
          <w:ilvl w:val="0"/>
          <w:numId w:val="4"/>
        </w:numPr>
        <w:suppressAutoHyphens/>
        <w:rPr>
          <w:lang w:val="en-US"/>
        </w:rPr>
      </w:pPr>
      <w:bookmarkStart w:id="84" w:name="_Ref105031362"/>
      <w:r w:rsidRPr="00686284">
        <w:rPr>
          <w:lang w:val="en-US"/>
        </w:rPr>
        <w:t>Knežo</w:t>
      </w:r>
      <w:r w:rsidRPr="4791AA56">
        <w:rPr>
          <w:lang w:val="en-US"/>
        </w:rPr>
        <w:t xml:space="preserve"> D.,</w:t>
      </w:r>
      <w:r w:rsidRPr="00686284">
        <w:rPr>
          <w:lang w:val="en-US"/>
        </w:rPr>
        <w:t xml:space="preserve"> Živčák</w:t>
      </w:r>
      <w:r w:rsidRPr="4791AA56">
        <w:rPr>
          <w:lang w:val="en-US"/>
        </w:rPr>
        <w:t xml:space="preserve"> J.</w:t>
      </w:r>
      <w:r w:rsidRPr="00686284">
        <w:rPr>
          <w:lang w:val="en-US"/>
        </w:rPr>
        <w:t xml:space="preserve"> Application of splines for measuring of musculature local disposition</w:t>
      </w:r>
      <w:r w:rsidRPr="4791AA56">
        <w:rPr>
          <w:lang w:val="en-US"/>
        </w:rPr>
        <w:t xml:space="preserve"> //</w:t>
      </w:r>
      <w:r w:rsidRPr="00686284">
        <w:rPr>
          <w:lang w:val="en-US"/>
        </w:rPr>
        <w:t xml:space="preserve"> Acta Mech Slovaca</w:t>
      </w:r>
      <w:r w:rsidRPr="4791AA56">
        <w:rPr>
          <w:lang w:val="en-US"/>
        </w:rPr>
        <w:t>.</w:t>
      </w:r>
      <w:r>
        <w:rPr>
          <w:lang w:val="en-US"/>
        </w:rPr>
        <w:t xml:space="preserve"> − </w:t>
      </w:r>
      <w:r w:rsidRPr="00686284">
        <w:rPr>
          <w:lang w:val="en-US"/>
        </w:rPr>
        <w:t>2010</w:t>
      </w:r>
      <w:r w:rsidRPr="4791AA56">
        <w:rPr>
          <w:lang w:val="en-US"/>
        </w:rPr>
        <w:t>.</w:t>
      </w:r>
      <w:r>
        <w:rPr>
          <w:lang w:val="en-US"/>
        </w:rPr>
        <w:t xml:space="preserve"> − </w:t>
      </w:r>
      <w:r w:rsidRPr="4791AA56">
        <w:rPr>
          <w:lang w:val="en-US"/>
        </w:rPr>
        <w:t>N</w:t>
      </w:r>
      <w:r>
        <w:rPr>
          <w:lang w:val="en-US"/>
        </w:rPr>
        <w:t xml:space="preserve"> </w:t>
      </w:r>
      <w:r w:rsidRPr="00686284">
        <w:rPr>
          <w:lang w:val="en-US"/>
        </w:rPr>
        <w:t>14 (2</w:t>
      </w:r>
      <w:r w:rsidRPr="3EF7808F">
        <w:rPr>
          <w:lang w:val="en-US"/>
        </w:rPr>
        <w:t>).</w:t>
      </w:r>
      <w:r>
        <w:rPr>
          <w:lang w:val="en-US"/>
        </w:rPr>
        <w:t xml:space="preserve"> − </w:t>
      </w:r>
      <w:r w:rsidRPr="3EF7808F">
        <w:rPr>
          <w:lang w:val="en-US"/>
        </w:rPr>
        <w:t>P.</w:t>
      </w:r>
      <w:r w:rsidRPr="00686284">
        <w:rPr>
          <w:lang w:val="en-US"/>
        </w:rPr>
        <w:t xml:space="preserve"> 14-17</w:t>
      </w:r>
      <w:r w:rsidRPr="3EF7808F">
        <w:rPr>
          <w:lang w:val="en-US"/>
        </w:rPr>
        <w:t>.</w:t>
      </w:r>
      <w:bookmarkEnd w:id="84"/>
      <w:r w:rsidRPr="00686284">
        <w:rPr>
          <w:lang w:val="en-US"/>
        </w:rPr>
        <w:t xml:space="preserve"> </w:t>
      </w:r>
    </w:p>
    <w:p w:rsidR="00AB68F6" w:rsidRPr="00460FAE" w:rsidRDefault="00AB68F6" w:rsidP="00AB68F6">
      <w:pPr>
        <w:pStyle w:val="a6"/>
        <w:numPr>
          <w:ilvl w:val="0"/>
          <w:numId w:val="4"/>
        </w:numPr>
        <w:suppressAutoHyphens/>
        <w:rPr>
          <w:lang w:val="en-US"/>
        </w:rPr>
      </w:pPr>
      <w:bookmarkStart w:id="85" w:name="_Ref105031347"/>
      <w:r w:rsidRPr="00686284">
        <w:rPr>
          <w:lang w:val="en-US"/>
        </w:rPr>
        <w:t>Shimojo</w:t>
      </w:r>
      <w:r w:rsidRPr="181A5A87">
        <w:rPr>
          <w:lang w:val="en-US"/>
        </w:rPr>
        <w:t xml:space="preserve"> M.,</w:t>
      </w:r>
      <w:r w:rsidRPr="00686284">
        <w:rPr>
          <w:lang w:val="en-US"/>
        </w:rPr>
        <w:t xml:space="preserve"> Namiki</w:t>
      </w:r>
      <w:r w:rsidRPr="181A5A87">
        <w:rPr>
          <w:lang w:val="en-US"/>
        </w:rPr>
        <w:t xml:space="preserve"> A.,</w:t>
      </w:r>
      <w:r w:rsidRPr="00686284">
        <w:rPr>
          <w:lang w:val="en-US"/>
        </w:rPr>
        <w:t xml:space="preserve"> Ishik</w:t>
      </w:r>
      <w:r>
        <w:rPr>
          <w:lang w:val="en-US"/>
        </w:rPr>
        <w:t>awa</w:t>
      </w:r>
      <w:r w:rsidRPr="181A5A87">
        <w:rPr>
          <w:lang w:val="en-US"/>
        </w:rPr>
        <w:t xml:space="preserve"> M.,</w:t>
      </w:r>
      <w:r>
        <w:rPr>
          <w:lang w:val="en-US"/>
        </w:rPr>
        <w:t xml:space="preserve"> Makino</w:t>
      </w:r>
      <w:r w:rsidRPr="53DE52F5">
        <w:rPr>
          <w:lang w:val="en-US"/>
        </w:rPr>
        <w:t xml:space="preserve"> R.,</w:t>
      </w:r>
      <w:r>
        <w:rPr>
          <w:lang w:val="en-US"/>
        </w:rPr>
        <w:t xml:space="preserve"> Mabuchi</w:t>
      </w:r>
      <w:r w:rsidRPr="53DE52F5">
        <w:rPr>
          <w:lang w:val="en-US"/>
        </w:rPr>
        <w:t xml:space="preserve"> K.</w:t>
      </w:r>
      <w:r>
        <w:rPr>
          <w:lang w:val="en-US"/>
        </w:rPr>
        <w:t xml:space="preserve"> </w:t>
      </w:r>
      <w:r w:rsidRPr="00686284">
        <w:rPr>
          <w:lang w:val="en-US"/>
        </w:rPr>
        <w:t>A tactile sensor sheet using pressure conductive rubber with electrical-wires stitched method</w:t>
      </w:r>
      <w:r w:rsidRPr="4791AA56">
        <w:rPr>
          <w:lang w:val="en-US"/>
        </w:rPr>
        <w:t xml:space="preserve"> // </w:t>
      </w:r>
      <w:r w:rsidRPr="00460FAE">
        <w:rPr>
          <w:lang w:val="en-US"/>
        </w:rPr>
        <w:t>IEEE Sensors Journal</w:t>
      </w:r>
      <w:r w:rsidRPr="4791AA56">
        <w:rPr>
          <w:lang w:val="en-US"/>
        </w:rPr>
        <w:t>.</w:t>
      </w:r>
      <w:r>
        <w:rPr>
          <w:lang w:val="en-US"/>
        </w:rPr>
        <w:t xml:space="preserve"> − </w:t>
      </w:r>
      <w:r w:rsidRPr="00460FAE">
        <w:rPr>
          <w:lang w:val="en-US"/>
        </w:rPr>
        <w:t>2004</w:t>
      </w:r>
      <w:r w:rsidRPr="4791AA56">
        <w:rPr>
          <w:lang w:val="en-US"/>
        </w:rPr>
        <w:t>.</w:t>
      </w:r>
      <w:r>
        <w:rPr>
          <w:lang w:val="en-US"/>
        </w:rPr>
        <w:t xml:space="preserve"> − </w:t>
      </w:r>
      <w:r w:rsidRPr="00460FAE">
        <w:rPr>
          <w:lang w:val="en-US"/>
        </w:rPr>
        <w:t xml:space="preserve"> vol. 4</w:t>
      </w:r>
      <w:r w:rsidRPr="4791AA56">
        <w:rPr>
          <w:lang w:val="en-US"/>
        </w:rPr>
        <w:t>.</w:t>
      </w:r>
      <w:r>
        <w:rPr>
          <w:lang w:val="en-US"/>
        </w:rPr>
        <w:t xml:space="preserve"> − </w:t>
      </w:r>
      <w:r w:rsidRPr="4791AA56">
        <w:rPr>
          <w:lang w:val="en-US"/>
        </w:rPr>
        <w:t xml:space="preserve"> N</w:t>
      </w:r>
      <w:r w:rsidRPr="00460FAE">
        <w:rPr>
          <w:lang w:val="en-US"/>
        </w:rPr>
        <w:t xml:space="preserve"> 5</w:t>
      </w:r>
      <w:r w:rsidRPr="4791AA56">
        <w:rPr>
          <w:lang w:val="en-US"/>
        </w:rPr>
        <w:t>.</w:t>
      </w:r>
      <w:r>
        <w:rPr>
          <w:lang w:val="en-US"/>
        </w:rPr>
        <w:t xml:space="preserve"> − </w:t>
      </w:r>
      <w:r w:rsidRPr="4791AA56">
        <w:rPr>
          <w:lang w:val="en-US"/>
        </w:rPr>
        <w:t>P.</w:t>
      </w:r>
      <w:r w:rsidRPr="00460FAE">
        <w:rPr>
          <w:lang w:val="en-US"/>
        </w:rPr>
        <w:t xml:space="preserve"> 589-596</w:t>
      </w:r>
      <w:r w:rsidRPr="4791AA56">
        <w:rPr>
          <w:lang w:val="en-US"/>
        </w:rPr>
        <w:t>.</w:t>
      </w:r>
      <w:bookmarkEnd w:id="85"/>
    </w:p>
    <w:p w:rsidR="00AB68F6" w:rsidRPr="00460FAE" w:rsidRDefault="00AB68F6" w:rsidP="00AB68F6">
      <w:pPr>
        <w:pStyle w:val="a6"/>
        <w:numPr>
          <w:ilvl w:val="0"/>
          <w:numId w:val="4"/>
        </w:numPr>
        <w:suppressAutoHyphens/>
        <w:rPr>
          <w:lang w:val="en-US"/>
        </w:rPr>
      </w:pPr>
      <w:bookmarkStart w:id="86" w:name="_Ref105031415"/>
      <w:bookmarkStart w:id="87" w:name="_Ref104673628"/>
      <w:r w:rsidRPr="00460FAE">
        <w:rPr>
          <w:lang w:val="en-US"/>
        </w:rPr>
        <w:t>Wu S</w:t>
      </w:r>
      <w:r w:rsidRPr="5C442A27">
        <w:rPr>
          <w:lang w:val="en-US"/>
        </w:rPr>
        <w:t>.,</w:t>
      </w:r>
      <w:r w:rsidRPr="00460FAE">
        <w:rPr>
          <w:lang w:val="en-US"/>
        </w:rPr>
        <w:t xml:space="preserve"> Yao</w:t>
      </w:r>
      <w:r w:rsidRPr="5C442A27">
        <w:rPr>
          <w:lang w:val="en-US"/>
        </w:rPr>
        <w:t xml:space="preserve"> S.,</w:t>
      </w:r>
      <w:r w:rsidRPr="00460FAE">
        <w:rPr>
          <w:lang w:val="en-US"/>
        </w:rPr>
        <w:t xml:space="preserve"> Liu</w:t>
      </w:r>
      <w:r w:rsidRPr="160A37D5">
        <w:rPr>
          <w:lang w:val="en-US"/>
        </w:rPr>
        <w:t xml:space="preserve"> Y</w:t>
      </w:r>
      <w:r w:rsidRPr="339E036B">
        <w:rPr>
          <w:lang w:val="en-US"/>
        </w:rPr>
        <w:t>.,</w:t>
      </w:r>
      <w:r w:rsidRPr="00460FAE">
        <w:rPr>
          <w:lang w:val="en-US"/>
        </w:rPr>
        <w:t xml:space="preserve"> Hu</w:t>
      </w:r>
      <w:r w:rsidRPr="339E036B">
        <w:rPr>
          <w:lang w:val="en-US"/>
        </w:rPr>
        <w:t xml:space="preserve"> X.,</w:t>
      </w:r>
      <w:r>
        <w:rPr>
          <w:lang w:val="en-US"/>
        </w:rPr>
        <w:t xml:space="preserve"> Huang</w:t>
      </w:r>
      <w:r w:rsidRPr="339E036B">
        <w:rPr>
          <w:lang w:val="en-US"/>
        </w:rPr>
        <w:t xml:space="preserve"> H.H., Zhu Y</w:t>
      </w:r>
      <w:r>
        <w:rPr>
          <w:lang w:val="en-US"/>
        </w:rPr>
        <w:t xml:space="preserve"> //</w:t>
      </w:r>
      <w:r w:rsidRPr="00460FAE">
        <w:rPr>
          <w:lang w:val="en-US"/>
        </w:rPr>
        <w:t xml:space="preserve"> ACS Applied Materials &amp; Interfaces</w:t>
      </w:r>
      <w:r w:rsidRPr="1225C448">
        <w:rPr>
          <w:lang w:val="en-US"/>
        </w:rPr>
        <w:t>.</w:t>
      </w:r>
      <w:r>
        <w:rPr>
          <w:lang w:val="en-US"/>
        </w:rPr>
        <w:t xml:space="preserve"> − </w:t>
      </w:r>
      <w:r w:rsidRPr="00460FAE">
        <w:rPr>
          <w:lang w:val="en-US"/>
        </w:rPr>
        <w:t>2020</w:t>
      </w:r>
      <w:r w:rsidRPr="1225C448">
        <w:rPr>
          <w:lang w:val="en-US"/>
        </w:rPr>
        <w:t>/</w:t>
      </w:r>
      <w:r>
        <w:rPr>
          <w:lang w:val="en-US"/>
        </w:rPr>
        <w:t xml:space="preserve"> − </w:t>
      </w:r>
      <w:r w:rsidRPr="49BF234A">
        <w:rPr>
          <w:lang w:val="en-US"/>
        </w:rPr>
        <w:t>N</w:t>
      </w:r>
      <w:r w:rsidRPr="00460FAE">
        <w:rPr>
          <w:lang w:val="en-US"/>
        </w:rPr>
        <w:t> 12 (37</w:t>
      </w:r>
      <w:r w:rsidRPr="49BF234A">
        <w:rPr>
          <w:lang w:val="en-US"/>
        </w:rPr>
        <w:t>)/</w:t>
      </w:r>
      <w:r>
        <w:rPr>
          <w:lang w:val="en-US"/>
        </w:rPr>
        <w:t xml:space="preserve"> − </w:t>
      </w:r>
      <w:r w:rsidRPr="49BF234A">
        <w:rPr>
          <w:lang w:val="en-US"/>
        </w:rPr>
        <w:t>P.</w:t>
      </w:r>
      <w:r w:rsidRPr="00460FAE">
        <w:rPr>
          <w:lang w:val="en-US"/>
        </w:rPr>
        <w:t xml:space="preserve"> 41696-41703.</w:t>
      </w:r>
      <w:bookmarkEnd w:id="86"/>
    </w:p>
    <w:p w:rsidR="00AB68F6" w:rsidRDefault="00AB68F6" w:rsidP="00AB68F6">
      <w:pPr>
        <w:pStyle w:val="a6"/>
        <w:numPr>
          <w:ilvl w:val="0"/>
          <w:numId w:val="4"/>
        </w:numPr>
        <w:suppressAutoHyphens/>
        <w:rPr>
          <w:lang w:val="en-US"/>
        </w:rPr>
      </w:pPr>
      <w:r w:rsidRPr="00596E20">
        <w:rPr>
          <w:lang w:val="en-US"/>
        </w:rPr>
        <w:t>Harmon</w:t>
      </w:r>
      <w:r w:rsidRPr="7D7081EF">
        <w:rPr>
          <w:lang w:val="en-US"/>
        </w:rPr>
        <w:t xml:space="preserve"> L.</w:t>
      </w:r>
      <w:r w:rsidRPr="00596E20">
        <w:rPr>
          <w:lang w:val="en-US"/>
        </w:rPr>
        <w:t xml:space="preserve"> Automated tactile sensing</w:t>
      </w:r>
      <w:r w:rsidRPr="7D7081EF">
        <w:rPr>
          <w:lang w:val="en-US"/>
        </w:rPr>
        <w:t xml:space="preserve"> //</w:t>
      </w:r>
      <w:r w:rsidRPr="00596E20">
        <w:rPr>
          <w:lang w:val="en-US"/>
        </w:rPr>
        <w:t xml:space="preserve"> Int J Rob Res</w:t>
      </w:r>
      <w:r w:rsidRPr="7D7081EF">
        <w:rPr>
          <w:lang w:val="en-US"/>
        </w:rPr>
        <w:t>.</w:t>
      </w:r>
      <w:r>
        <w:rPr>
          <w:lang w:val="en-US"/>
        </w:rPr>
        <w:t xml:space="preserve"> − </w:t>
      </w:r>
      <w:r w:rsidRPr="7D7081EF">
        <w:rPr>
          <w:lang w:val="en-US"/>
        </w:rPr>
        <w:t>1982.</w:t>
      </w:r>
      <w:r>
        <w:rPr>
          <w:lang w:val="en-US"/>
        </w:rPr>
        <w:t xml:space="preserve"> − </w:t>
      </w:r>
      <w:r w:rsidRPr="5C442A27">
        <w:rPr>
          <w:lang w:val="en-US"/>
        </w:rPr>
        <w:t>N</w:t>
      </w:r>
      <w:r w:rsidRPr="00596E20">
        <w:rPr>
          <w:lang w:val="en-US"/>
        </w:rPr>
        <w:t xml:space="preserve"> 1 (2</w:t>
      </w:r>
      <w:r w:rsidRPr="5C442A27">
        <w:rPr>
          <w:lang w:val="en-US"/>
        </w:rPr>
        <w:t>).</w:t>
      </w:r>
      <w:r>
        <w:rPr>
          <w:lang w:val="en-US"/>
        </w:rPr>
        <w:t xml:space="preserve"> − </w:t>
      </w:r>
      <w:r w:rsidRPr="5C442A27">
        <w:rPr>
          <w:lang w:val="en-US"/>
        </w:rPr>
        <w:t>P.</w:t>
      </w:r>
      <w:r w:rsidRPr="00596E20">
        <w:rPr>
          <w:lang w:val="en-US"/>
        </w:rPr>
        <w:t xml:space="preserve"> 3</w:t>
      </w:r>
      <w:r>
        <w:rPr>
          <w:lang w:val="en-US"/>
        </w:rPr>
        <w:t>-</w:t>
      </w:r>
      <w:r w:rsidRPr="00596E20">
        <w:rPr>
          <w:lang w:val="en-US"/>
        </w:rPr>
        <w:t>32</w:t>
      </w:r>
      <w:bookmarkEnd w:id="87"/>
      <w:r w:rsidRPr="00F8383B">
        <w:rPr>
          <w:lang w:val="en-US"/>
        </w:rPr>
        <w:t>.</w:t>
      </w:r>
    </w:p>
    <w:p w:rsidR="00AB68F6" w:rsidRPr="00401174" w:rsidRDefault="00AB68F6" w:rsidP="00AB68F6">
      <w:pPr>
        <w:pStyle w:val="a6"/>
        <w:numPr>
          <w:ilvl w:val="0"/>
          <w:numId w:val="4"/>
        </w:numPr>
        <w:suppressAutoHyphens/>
        <w:rPr>
          <w:rStyle w:val="a8"/>
          <w:color w:val="000000"/>
          <w:u w:val="none"/>
          <w:lang w:val="en-US"/>
        </w:rPr>
      </w:pPr>
      <w:bookmarkStart w:id="88" w:name="_Ref104673642"/>
      <w:r w:rsidRPr="008A0B68">
        <w:rPr>
          <w:lang w:val="en-US"/>
        </w:rPr>
        <w:t>Lee M. H.</w:t>
      </w:r>
      <w:r w:rsidRPr="3BA128C5">
        <w:rPr>
          <w:rFonts w:ascii="Arial" w:eastAsiaTheme="majorEastAsia" w:hAnsi="Arial" w:cs="Arial"/>
          <w:sz w:val="21"/>
          <w:szCs w:val="21"/>
          <w:lang w:val="en-US"/>
        </w:rPr>
        <w:t xml:space="preserve"> </w:t>
      </w:r>
      <w:r w:rsidRPr="008A0B68">
        <w:rPr>
          <w:lang w:val="en-US"/>
        </w:rPr>
        <w:t>Tactile sensing: new directions, new challenge</w:t>
      </w:r>
      <w:r>
        <w:rPr>
          <w:lang w:val="en-US"/>
        </w:rPr>
        <w:t xml:space="preserve"> //</w:t>
      </w:r>
      <w:r w:rsidRPr="008A0B68">
        <w:rPr>
          <w:lang w:val="en-US"/>
        </w:rPr>
        <w:t xml:space="preserve"> The International Journal of Robotics Research.</w:t>
      </w:r>
      <w:r>
        <w:rPr>
          <w:lang w:val="en-US"/>
        </w:rPr>
        <w:t xml:space="preserve"> − </w:t>
      </w:r>
      <w:r w:rsidRPr="008A0B68">
        <w:rPr>
          <w:lang w:val="en-US"/>
        </w:rPr>
        <w:t>2000.</w:t>
      </w:r>
      <w:r>
        <w:rPr>
          <w:lang w:val="en-US"/>
        </w:rPr>
        <w:t xml:space="preserve"> − </w:t>
      </w:r>
      <w:r w:rsidRPr="008A0B68">
        <w:rPr>
          <w:lang w:val="en-US"/>
        </w:rPr>
        <w:t>N 19 (7).</w:t>
      </w:r>
      <w:r>
        <w:rPr>
          <w:lang w:val="en-US"/>
        </w:rPr>
        <w:t xml:space="preserve"> − </w:t>
      </w:r>
      <w:r w:rsidRPr="008A0B68">
        <w:rPr>
          <w:lang w:val="en-US"/>
        </w:rPr>
        <w:t>P. 636</w:t>
      </w:r>
      <w:bookmarkEnd w:id="88"/>
      <w:r w:rsidRPr="00F8383B">
        <w:rPr>
          <w:lang w:val="en-US"/>
        </w:rPr>
        <w:t>.</w:t>
      </w:r>
    </w:p>
    <w:p w:rsidR="00AB68F6" w:rsidRPr="00401174" w:rsidRDefault="00AB68F6" w:rsidP="00AB68F6">
      <w:pPr>
        <w:pStyle w:val="a6"/>
        <w:numPr>
          <w:ilvl w:val="0"/>
          <w:numId w:val="4"/>
        </w:numPr>
        <w:suppressAutoHyphens/>
        <w:rPr>
          <w:lang w:val="en-US"/>
        </w:rPr>
      </w:pPr>
      <w:bookmarkStart w:id="89" w:name="_Ref104673654"/>
      <w:r w:rsidRPr="00596E20">
        <w:rPr>
          <w:lang w:val="en-US"/>
        </w:rPr>
        <w:t>Tiwana</w:t>
      </w:r>
      <w:r w:rsidRPr="48B33514">
        <w:rPr>
          <w:lang w:val="en-US"/>
        </w:rPr>
        <w:t xml:space="preserve"> M. I.,</w:t>
      </w:r>
      <w:r w:rsidRPr="00596E20">
        <w:rPr>
          <w:lang w:val="en-US"/>
        </w:rPr>
        <w:t xml:space="preserve"> Redmond</w:t>
      </w:r>
      <w:r w:rsidRPr="08F03EFB">
        <w:rPr>
          <w:lang w:val="en-US"/>
        </w:rPr>
        <w:t xml:space="preserve"> S. J., </w:t>
      </w:r>
      <w:r w:rsidRPr="00596E20">
        <w:rPr>
          <w:lang w:val="en-US"/>
        </w:rPr>
        <w:t xml:space="preserve"> Lovell</w:t>
      </w:r>
      <w:r w:rsidRPr="08F03EFB">
        <w:rPr>
          <w:lang w:val="en-US"/>
        </w:rPr>
        <w:t xml:space="preserve"> </w:t>
      </w:r>
      <w:r w:rsidRPr="12BC96DF">
        <w:rPr>
          <w:lang w:val="en-US"/>
        </w:rPr>
        <w:t>N. H.,</w:t>
      </w:r>
      <w:r>
        <w:rPr>
          <w:lang w:val="en-US"/>
        </w:rPr>
        <w:t xml:space="preserve"> </w:t>
      </w:r>
      <w:r w:rsidRPr="00596E20">
        <w:rPr>
          <w:lang w:val="en-US"/>
        </w:rPr>
        <w:t>A review of tactile sensing technologies with applications in biomedical engineering</w:t>
      </w:r>
      <w:r>
        <w:rPr>
          <w:lang w:val="en-US"/>
        </w:rPr>
        <w:t xml:space="preserve"> </w:t>
      </w:r>
      <w:r w:rsidRPr="10F33184">
        <w:rPr>
          <w:lang w:val="en-US"/>
        </w:rPr>
        <w:t xml:space="preserve">// </w:t>
      </w:r>
      <w:r w:rsidRPr="00596E20">
        <w:rPr>
          <w:lang w:val="en-US"/>
        </w:rPr>
        <w:t>Sens. Actuator A Phys.</w:t>
      </w:r>
      <w:r>
        <w:rPr>
          <w:lang w:val="en-US"/>
        </w:rPr>
        <w:t xml:space="preserve"> − </w:t>
      </w:r>
      <w:r w:rsidRPr="00596E20">
        <w:rPr>
          <w:lang w:val="en-US"/>
        </w:rPr>
        <w:t>2012</w:t>
      </w:r>
      <w:r w:rsidRPr="7F2B6EFA">
        <w:rPr>
          <w:lang w:val="en-US"/>
        </w:rPr>
        <w:t>.</w:t>
      </w:r>
      <w:r>
        <w:rPr>
          <w:lang w:val="en-US"/>
        </w:rPr>
        <w:t xml:space="preserve"> − </w:t>
      </w:r>
      <w:r w:rsidRPr="7F2B6EFA">
        <w:rPr>
          <w:lang w:val="en-US"/>
        </w:rPr>
        <w:t>N</w:t>
      </w:r>
      <w:r>
        <w:rPr>
          <w:lang w:val="en-US"/>
        </w:rPr>
        <w:t xml:space="preserve"> </w:t>
      </w:r>
      <w:r w:rsidRPr="00596E20">
        <w:rPr>
          <w:lang w:val="en-US"/>
        </w:rPr>
        <w:t>179</w:t>
      </w:r>
      <w:r w:rsidRPr="7F2B6EFA">
        <w:rPr>
          <w:lang w:val="en-US"/>
        </w:rPr>
        <w:t>.</w:t>
      </w:r>
      <w:r>
        <w:rPr>
          <w:lang w:val="en-US"/>
        </w:rPr>
        <w:t xml:space="preserve"> − </w:t>
      </w:r>
      <w:r w:rsidRPr="7F2B6EFA">
        <w:rPr>
          <w:lang w:val="en-US"/>
        </w:rPr>
        <w:t>P.</w:t>
      </w:r>
      <w:r>
        <w:rPr>
          <w:lang w:val="en-US"/>
        </w:rPr>
        <w:t xml:space="preserve"> </w:t>
      </w:r>
      <w:r w:rsidRPr="00596E20">
        <w:rPr>
          <w:lang w:val="en-US"/>
        </w:rPr>
        <w:t>17-31</w:t>
      </w:r>
      <w:bookmarkEnd w:id="89"/>
      <w:r w:rsidRPr="00F8383B">
        <w:rPr>
          <w:lang w:val="en-US"/>
        </w:rPr>
        <w:t>.</w:t>
      </w:r>
    </w:p>
    <w:p w:rsidR="00AB68F6" w:rsidRPr="00D15B0A" w:rsidRDefault="00AB68F6" w:rsidP="00AB68F6">
      <w:pPr>
        <w:pStyle w:val="a6"/>
        <w:numPr>
          <w:ilvl w:val="0"/>
          <w:numId w:val="4"/>
        </w:numPr>
        <w:pBdr>
          <w:bottom w:val="double" w:sz="6" w:space="1" w:color="auto"/>
        </w:pBdr>
        <w:suppressAutoHyphens/>
        <w:rPr>
          <w:lang w:val="en-US"/>
        </w:rPr>
      </w:pPr>
      <w:bookmarkStart w:id="90" w:name="_Ref104673670"/>
      <w:r w:rsidRPr="7D7808C4">
        <w:rPr>
          <w:lang w:val="en-US"/>
        </w:rPr>
        <w:t>Harmon L. Tactile sensing for robots // Robotics and Artificial Intelligence.</w:t>
      </w:r>
      <w:r>
        <w:rPr>
          <w:lang w:val="en-US"/>
        </w:rPr>
        <w:t xml:space="preserve"> − </w:t>
      </w:r>
      <w:r w:rsidRPr="7D7808C4">
        <w:rPr>
          <w:lang w:val="en-US"/>
        </w:rPr>
        <w:t>1984.</w:t>
      </w:r>
      <w:r>
        <w:rPr>
          <w:lang w:val="en-US"/>
        </w:rPr>
        <w:t xml:space="preserve"> − </w:t>
      </w:r>
      <w:r w:rsidRPr="7D7808C4">
        <w:rPr>
          <w:lang w:val="en-US"/>
        </w:rPr>
        <w:t xml:space="preserve"> P. 109-158.</w:t>
      </w:r>
      <w:bookmarkEnd w:id="90"/>
    </w:p>
    <w:p w:rsidR="00D60DE5" w:rsidRPr="00EC61A6" w:rsidRDefault="00D60DE5" w:rsidP="00D60DE5">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eastAsia="ru-RU"/>
        </w:rPr>
      </w:pPr>
      <w:r w:rsidRPr="00EC61A6">
        <w:rPr>
          <w:rFonts w:asciiTheme="majorHAnsi" w:hAnsiTheme="majorHAnsi"/>
          <w:color w:val="FF0000"/>
          <w:sz w:val="32"/>
          <w:szCs w:val="32"/>
          <w:lang w:val="en-US"/>
        </w:rPr>
        <w:t>1)</w:t>
      </w:r>
      <w:r w:rsidRPr="00EC61A6">
        <w:rPr>
          <w:rStyle w:val="identifier"/>
          <w:rFonts w:asciiTheme="majorHAnsi" w:hAnsiTheme="majorHAnsi" w:cs="Segoe UI"/>
          <w:color w:val="FF0000"/>
          <w:sz w:val="32"/>
          <w:szCs w:val="32"/>
          <w:shd w:val="clear" w:color="auto" w:fill="FFFFFF"/>
          <w:lang w:val="en-US"/>
        </w:rPr>
        <w:t xml:space="preserve"> </w:t>
      </w:r>
      <w:hyperlink r:id="rId23" w:history="1">
        <w:r w:rsidRPr="00EC61A6">
          <w:rPr>
            <w:rStyle w:val="id-label"/>
            <w:rFonts w:asciiTheme="majorHAnsi" w:hAnsiTheme="majorHAnsi" w:cs="Segoe UI"/>
            <w:color w:val="FF0000"/>
            <w:sz w:val="32"/>
            <w:szCs w:val="32"/>
            <w:lang w:val="en-US"/>
          </w:rPr>
          <w:t>Ya-Feng Liu</w:t>
        </w:r>
      </w:hyperlink>
      <w:r w:rsidRPr="00EC61A6">
        <w:rPr>
          <w:rStyle w:val="comma"/>
          <w:rFonts w:asciiTheme="majorHAnsi" w:hAnsiTheme="majorHAnsi" w:cs="Segoe UI"/>
          <w:color w:val="FF0000"/>
          <w:sz w:val="32"/>
          <w:szCs w:val="32"/>
          <w:shd w:val="clear" w:color="auto" w:fill="FFFFFF"/>
          <w:lang w:val="en-US"/>
        </w:rPr>
        <w:t>, </w:t>
      </w:r>
      <w:hyperlink r:id="rId24" w:history="1">
        <w:r w:rsidRPr="00EC61A6">
          <w:rPr>
            <w:rStyle w:val="id-label"/>
            <w:rFonts w:asciiTheme="majorHAnsi" w:hAnsiTheme="majorHAnsi" w:cs="Segoe UI"/>
            <w:color w:val="FF0000"/>
            <w:sz w:val="32"/>
            <w:szCs w:val="32"/>
            <w:lang w:val="en-US"/>
          </w:rPr>
          <w:t>Q. Liu</w:t>
        </w:r>
      </w:hyperlink>
      <w:r w:rsidRPr="00EC61A6">
        <w:rPr>
          <w:rStyle w:val="identifier"/>
          <w:rFonts w:asciiTheme="majorHAnsi" w:hAnsiTheme="majorHAnsi" w:cs="Segoe UI"/>
          <w:color w:val="FF0000"/>
          <w:sz w:val="32"/>
          <w:szCs w:val="32"/>
          <w:shd w:val="clear" w:color="auto" w:fill="FFFFFF"/>
          <w:lang w:val="en-US"/>
        </w:rPr>
        <w:t xml:space="preserve">, </w:t>
      </w:r>
      <w:r w:rsidRPr="00EC61A6">
        <w:rPr>
          <w:rFonts w:asciiTheme="majorHAnsi" w:hAnsiTheme="majorHAnsi"/>
          <w:i/>
          <w:color w:val="FF0000"/>
          <w:sz w:val="32"/>
          <w:szCs w:val="32"/>
          <w:lang w:val="en-US"/>
        </w:rPr>
        <w:t>Bioinspired Color-Changeable Organogel Tactile Sensor with Excellent Overall Performance</w:t>
      </w:r>
      <w:r w:rsidRPr="00EC61A6">
        <w:rPr>
          <w:rFonts w:asciiTheme="majorHAnsi" w:hAnsiTheme="majorHAnsi"/>
          <w:color w:val="FF0000"/>
          <w:sz w:val="32"/>
          <w:szCs w:val="32"/>
          <w:lang w:val="en-US"/>
        </w:rPr>
        <w:t xml:space="preserve">, </w:t>
      </w:r>
      <w:r w:rsidRPr="00EC61A6">
        <w:rPr>
          <w:rFonts w:asciiTheme="majorHAnsi" w:eastAsia="Times New Roman" w:hAnsiTheme="majorHAnsi" w:cs="Segoe UI"/>
          <w:color w:val="FF0000"/>
          <w:sz w:val="32"/>
          <w:szCs w:val="32"/>
          <w:lang w:val="en-US" w:eastAsia="ru-RU"/>
        </w:rPr>
        <w:t>DOI: </w:t>
      </w:r>
      <w:hyperlink r:id="rId25" w:tgtFrame="_blank" w:history="1">
        <w:r w:rsidRPr="00EC61A6">
          <w:rPr>
            <w:rStyle w:val="a8"/>
            <w:rFonts w:asciiTheme="majorHAnsi" w:eastAsia="Times New Roman" w:hAnsiTheme="majorHAnsi" w:cs="Segoe UI"/>
            <w:color w:val="FF0000"/>
            <w:sz w:val="32"/>
            <w:szCs w:val="32"/>
            <w:lang w:val="en-US" w:eastAsia="ru-RU"/>
          </w:rPr>
          <w:t>10.1021/acsami.0c12811</w:t>
        </w:r>
      </w:hyperlink>
    </w:p>
    <w:p w:rsidR="00D60DE5" w:rsidRPr="00EC61A6" w:rsidRDefault="00D60DE5" w:rsidP="00D60DE5">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eastAsia="ru-RU"/>
        </w:rPr>
      </w:pPr>
      <w:r w:rsidRPr="00EC61A6">
        <w:rPr>
          <w:rFonts w:asciiTheme="majorHAnsi" w:eastAsia="Times New Roman" w:hAnsiTheme="majorHAnsi" w:cs="Segoe UI"/>
          <w:color w:val="FF0000"/>
          <w:sz w:val="32"/>
          <w:szCs w:val="32"/>
          <w:lang w:val="en-US" w:eastAsia="ru-RU"/>
        </w:rPr>
        <w:t>2)</w:t>
      </w:r>
      <w:r w:rsidRPr="00EC61A6">
        <w:rPr>
          <w:rFonts w:asciiTheme="majorHAnsi" w:hAnsiTheme="majorHAnsi"/>
          <w:color w:val="FF0000"/>
          <w:sz w:val="32"/>
          <w:szCs w:val="32"/>
          <w:lang w:val="en-US"/>
        </w:rPr>
        <w:t xml:space="preserve"> </w:t>
      </w:r>
      <w:hyperlink r:id="rId26" w:history="1">
        <w:r w:rsidRPr="00EC61A6">
          <w:rPr>
            <w:rStyle w:val="id-label"/>
            <w:rFonts w:asciiTheme="majorHAnsi" w:hAnsiTheme="majorHAnsi" w:cs="Segoe UI"/>
            <w:color w:val="FF0000"/>
            <w:sz w:val="32"/>
            <w:szCs w:val="32"/>
            <w:shd w:val="clear" w:color="auto" w:fill="FFFFFF"/>
            <w:lang w:val="en-US"/>
          </w:rPr>
          <w:t>Y. Wang</w:t>
        </w:r>
      </w:hyperlink>
      <w:r w:rsidRPr="00EC61A6">
        <w:rPr>
          <w:rFonts w:asciiTheme="majorHAnsi" w:hAnsiTheme="majorHAnsi"/>
          <w:color w:val="FF0000"/>
          <w:sz w:val="32"/>
          <w:szCs w:val="32"/>
          <w:lang w:val="en-US"/>
        </w:rPr>
        <w:t xml:space="preserve">, </w:t>
      </w:r>
      <w:r w:rsidRPr="00EC61A6">
        <w:rPr>
          <w:rFonts w:asciiTheme="majorHAnsi" w:hAnsiTheme="majorHAnsi"/>
          <w:i/>
          <w:color w:val="FF0000"/>
          <w:sz w:val="32"/>
          <w:szCs w:val="32"/>
          <w:lang w:val="en-US"/>
        </w:rPr>
        <w:t>Flexible Tactile Sensor Array for Slippage and Grooved Surface Recognition in Sliding Movement</w:t>
      </w:r>
      <w:r w:rsidRPr="00EC61A6">
        <w:rPr>
          <w:rFonts w:asciiTheme="majorHAnsi" w:hAnsiTheme="majorHAnsi"/>
          <w:color w:val="FF0000"/>
          <w:sz w:val="32"/>
          <w:szCs w:val="32"/>
          <w:lang w:val="en-US"/>
        </w:rPr>
        <w:t xml:space="preserve">, </w:t>
      </w:r>
      <w:r w:rsidRPr="00EC61A6">
        <w:rPr>
          <w:rFonts w:asciiTheme="majorHAnsi" w:eastAsia="Times New Roman" w:hAnsiTheme="majorHAnsi" w:cs="Segoe UI"/>
          <w:color w:val="FF0000"/>
          <w:sz w:val="32"/>
          <w:szCs w:val="32"/>
          <w:lang w:val="en-US" w:eastAsia="ru-RU"/>
        </w:rPr>
        <w:t>DOI: </w:t>
      </w:r>
      <w:hyperlink r:id="rId27" w:tgtFrame="_blank" w:history="1">
        <w:r w:rsidRPr="00EC61A6">
          <w:rPr>
            <w:rStyle w:val="a8"/>
            <w:rFonts w:asciiTheme="majorHAnsi" w:eastAsia="Times New Roman" w:hAnsiTheme="majorHAnsi" w:cs="Segoe UI"/>
            <w:color w:val="FF0000"/>
            <w:sz w:val="32"/>
            <w:szCs w:val="32"/>
            <w:lang w:val="en-US" w:eastAsia="ru-RU"/>
          </w:rPr>
          <w:t>10.3390/mi10090579</w:t>
        </w:r>
      </w:hyperlink>
    </w:p>
    <w:p w:rsidR="00D60DE5" w:rsidRPr="00EC61A6" w:rsidRDefault="00D60DE5" w:rsidP="00D60DE5">
      <w:pPr>
        <w:pStyle w:val="af6"/>
        <w:numPr>
          <w:ilvl w:val="0"/>
          <w:numId w:val="4"/>
        </w:numPr>
        <w:shd w:val="clear" w:color="auto" w:fill="FFFFFF"/>
        <w:rPr>
          <w:rFonts w:asciiTheme="majorHAnsi" w:eastAsia="Times New Roman" w:hAnsiTheme="majorHAnsi" w:cs="Segoe UI"/>
          <w:color w:val="FF0000"/>
          <w:sz w:val="32"/>
          <w:szCs w:val="32"/>
          <w:lang w:val="en-US" w:eastAsia="ru-RU"/>
        </w:rPr>
      </w:pPr>
      <w:r w:rsidRPr="00EC61A6">
        <w:rPr>
          <w:rFonts w:asciiTheme="majorHAnsi" w:eastAsia="Times New Roman" w:hAnsiTheme="majorHAnsi" w:cs="Segoe UI"/>
          <w:color w:val="FF0000"/>
          <w:sz w:val="32"/>
          <w:szCs w:val="32"/>
          <w:lang w:val="en-US" w:eastAsia="ru-RU"/>
        </w:rPr>
        <w:t xml:space="preserve">3) </w:t>
      </w:r>
      <w:hyperlink r:id="rId28" w:history="1">
        <w:r w:rsidRPr="00EC61A6">
          <w:rPr>
            <w:rStyle w:val="id-label"/>
            <w:rFonts w:asciiTheme="majorHAnsi" w:hAnsiTheme="majorHAnsi" w:cs="Segoe UI"/>
            <w:color w:val="FF0000"/>
            <w:sz w:val="32"/>
            <w:szCs w:val="32"/>
            <w:shd w:val="clear" w:color="auto" w:fill="FFFFFF"/>
            <w:lang w:val="en-US"/>
          </w:rPr>
          <w:t>Joo Chuan Yeo</w:t>
        </w:r>
      </w:hyperlink>
      <w:r w:rsidRPr="00EC61A6">
        <w:rPr>
          <w:rFonts w:asciiTheme="majorHAnsi" w:hAnsiTheme="majorHAnsi"/>
          <w:color w:val="FF0000"/>
          <w:sz w:val="32"/>
          <w:szCs w:val="32"/>
          <w:lang w:val="en-US"/>
        </w:rPr>
        <w:t xml:space="preserve">, </w:t>
      </w:r>
      <w:r w:rsidRPr="00EC61A6">
        <w:rPr>
          <w:rFonts w:asciiTheme="majorHAnsi" w:hAnsiTheme="majorHAnsi"/>
          <w:i/>
          <w:color w:val="FF0000"/>
          <w:sz w:val="32"/>
          <w:szCs w:val="32"/>
          <w:lang w:val="en-US"/>
        </w:rPr>
        <w:t>Wearable tactile sensor based on flexible microfluidics</w:t>
      </w:r>
      <w:r w:rsidRPr="00EC61A6">
        <w:rPr>
          <w:rFonts w:asciiTheme="majorHAnsi" w:hAnsiTheme="majorHAnsi"/>
          <w:color w:val="FF0000"/>
          <w:sz w:val="32"/>
          <w:szCs w:val="32"/>
          <w:lang w:val="en-US"/>
        </w:rPr>
        <w:t xml:space="preserve">, </w:t>
      </w:r>
      <w:r w:rsidRPr="00EC61A6">
        <w:rPr>
          <w:rFonts w:asciiTheme="majorHAnsi" w:eastAsia="Times New Roman" w:hAnsiTheme="majorHAnsi" w:cs="Segoe UI"/>
          <w:color w:val="FF0000"/>
          <w:sz w:val="32"/>
          <w:szCs w:val="32"/>
          <w:lang w:val="en-US" w:eastAsia="ru-RU"/>
        </w:rPr>
        <w:t>DOI: </w:t>
      </w:r>
      <w:hyperlink r:id="rId29" w:tgtFrame="_blank" w:history="1">
        <w:r w:rsidRPr="00EC61A6">
          <w:rPr>
            <w:rStyle w:val="a8"/>
            <w:rFonts w:asciiTheme="majorHAnsi" w:eastAsia="Times New Roman" w:hAnsiTheme="majorHAnsi" w:cs="Segoe UI"/>
            <w:color w:val="FF0000"/>
            <w:sz w:val="32"/>
            <w:szCs w:val="32"/>
            <w:lang w:val="en-US" w:eastAsia="ru-RU"/>
          </w:rPr>
          <w:t>10.1039/c6lc00579a</w:t>
        </w:r>
      </w:hyperlink>
    </w:p>
    <w:p w:rsidR="00D60DE5" w:rsidRPr="00EC61A6" w:rsidRDefault="00D60DE5" w:rsidP="00D60DE5">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eastAsia="ru-RU"/>
        </w:rPr>
      </w:pPr>
      <w:r w:rsidRPr="00EC61A6">
        <w:rPr>
          <w:rFonts w:asciiTheme="majorHAnsi" w:eastAsia="Times New Roman" w:hAnsiTheme="majorHAnsi" w:cs="Segoe UI"/>
          <w:color w:val="FF0000"/>
          <w:sz w:val="32"/>
          <w:szCs w:val="32"/>
          <w:lang w:val="en-US" w:eastAsia="ru-RU"/>
        </w:rPr>
        <w:t>4)</w:t>
      </w:r>
      <w:r w:rsidRPr="00EC61A6">
        <w:rPr>
          <w:rStyle w:val="identifier"/>
          <w:rFonts w:asciiTheme="majorHAnsi" w:hAnsiTheme="majorHAnsi" w:cs="Segoe UI"/>
          <w:color w:val="FF0000"/>
          <w:sz w:val="32"/>
          <w:szCs w:val="32"/>
          <w:shd w:val="clear" w:color="auto" w:fill="FFFFFF"/>
          <w:lang w:val="en-US"/>
        </w:rPr>
        <w:t xml:space="preserve"> </w:t>
      </w:r>
      <w:hyperlink r:id="rId30" w:history="1">
        <w:r w:rsidRPr="00EC61A6">
          <w:rPr>
            <w:rStyle w:val="id-label"/>
            <w:rFonts w:asciiTheme="majorHAnsi" w:hAnsiTheme="majorHAnsi" w:cs="Segoe UI"/>
            <w:color w:val="FF0000"/>
            <w:sz w:val="32"/>
            <w:szCs w:val="32"/>
            <w:lang w:val="en-US"/>
          </w:rPr>
          <w:t>C. Shao</w:t>
        </w:r>
      </w:hyperlink>
      <w:r w:rsidRPr="00EC61A6">
        <w:rPr>
          <w:rStyle w:val="identifier"/>
          <w:rFonts w:asciiTheme="majorHAnsi" w:hAnsiTheme="majorHAnsi" w:cs="Segoe UI"/>
          <w:color w:val="FF0000"/>
          <w:sz w:val="32"/>
          <w:szCs w:val="32"/>
          <w:shd w:val="clear" w:color="auto" w:fill="FFFFFF"/>
          <w:lang w:val="en-US"/>
        </w:rPr>
        <w:t>,</w:t>
      </w:r>
      <w:r w:rsidRPr="00EC61A6">
        <w:rPr>
          <w:rStyle w:val="comma"/>
          <w:rFonts w:asciiTheme="majorHAnsi" w:hAnsiTheme="majorHAnsi" w:cs="Segoe UI"/>
          <w:color w:val="FF0000"/>
          <w:sz w:val="32"/>
          <w:szCs w:val="32"/>
          <w:shd w:val="clear" w:color="auto" w:fill="FFFFFF"/>
          <w:lang w:val="en-US"/>
        </w:rPr>
        <w:t> </w:t>
      </w:r>
      <w:hyperlink r:id="rId31" w:history="1">
        <w:r w:rsidRPr="00EC61A6">
          <w:rPr>
            <w:rStyle w:val="id-label"/>
            <w:rFonts w:asciiTheme="majorHAnsi" w:hAnsiTheme="majorHAnsi" w:cs="Segoe UI"/>
            <w:color w:val="FF0000"/>
            <w:sz w:val="32"/>
            <w:szCs w:val="32"/>
            <w:lang w:val="en-US"/>
          </w:rPr>
          <w:t>S. Tanaka</w:t>
        </w:r>
      </w:hyperlink>
      <w:r w:rsidRPr="00EC61A6">
        <w:rPr>
          <w:rStyle w:val="identifier"/>
          <w:rFonts w:asciiTheme="majorHAnsi" w:hAnsiTheme="majorHAnsi" w:cs="Segoe UI"/>
          <w:color w:val="FF0000"/>
          <w:sz w:val="32"/>
          <w:szCs w:val="32"/>
          <w:shd w:val="clear" w:color="auto" w:fill="FFFFFF"/>
          <w:lang w:val="en-US"/>
        </w:rPr>
        <w:t xml:space="preserve">, </w:t>
      </w:r>
      <w:r w:rsidRPr="00EC61A6">
        <w:rPr>
          <w:rFonts w:asciiTheme="majorHAnsi" w:hAnsiTheme="majorHAnsi"/>
          <w:i/>
          <w:color w:val="FF0000"/>
          <w:sz w:val="32"/>
          <w:szCs w:val="32"/>
          <w:lang w:val="en-US"/>
        </w:rPr>
        <w:t>A Tactile Sensor Network System Using a Multiple Sensor Platform with a Dedicated CMOS-LSI for Robot Applications</w:t>
      </w:r>
      <w:r w:rsidRPr="00EC61A6">
        <w:rPr>
          <w:rFonts w:asciiTheme="majorHAnsi" w:hAnsiTheme="majorHAnsi"/>
          <w:color w:val="FF0000"/>
          <w:sz w:val="32"/>
          <w:szCs w:val="32"/>
          <w:lang w:val="en-US"/>
        </w:rPr>
        <w:t xml:space="preserve">, </w:t>
      </w:r>
      <w:r w:rsidRPr="00EC61A6">
        <w:rPr>
          <w:rFonts w:asciiTheme="majorHAnsi" w:eastAsia="Times New Roman" w:hAnsiTheme="majorHAnsi" w:cs="Segoe UI"/>
          <w:color w:val="FF0000"/>
          <w:sz w:val="32"/>
          <w:szCs w:val="32"/>
          <w:lang w:val="en-US" w:eastAsia="ru-RU"/>
        </w:rPr>
        <w:t>DOI: </w:t>
      </w:r>
      <w:hyperlink r:id="rId32" w:tgtFrame="_blank" w:history="1">
        <w:r w:rsidRPr="00EC61A6">
          <w:rPr>
            <w:rStyle w:val="a8"/>
            <w:rFonts w:asciiTheme="majorHAnsi" w:eastAsia="Times New Roman" w:hAnsiTheme="majorHAnsi" w:cs="Segoe UI"/>
            <w:color w:val="FF0000"/>
            <w:sz w:val="32"/>
            <w:szCs w:val="32"/>
            <w:lang w:val="en-US" w:eastAsia="ru-RU"/>
          </w:rPr>
          <w:t>10.3390/s17091974</w:t>
        </w:r>
      </w:hyperlink>
    </w:p>
    <w:p w:rsidR="00D60DE5" w:rsidRPr="00EC61A6" w:rsidRDefault="00D60DE5" w:rsidP="00D60DE5">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eastAsia="ru-RU"/>
        </w:rPr>
      </w:pPr>
      <w:r w:rsidRPr="00EC61A6">
        <w:rPr>
          <w:rFonts w:asciiTheme="majorHAnsi" w:eastAsia="Times New Roman" w:hAnsiTheme="majorHAnsi" w:cs="Segoe UI"/>
          <w:color w:val="FF0000"/>
          <w:sz w:val="32"/>
          <w:szCs w:val="32"/>
          <w:lang w:val="en-US" w:eastAsia="ru-RU"/>
        </w:rPr>
        <w:t>5)</w:t>
      </w:r>
      <w:r w:rsidRPr="00EC61A6">
        <w:rPr>
          <w:rStyle w:val="identifier"/>
          <w:rFonts w:ascii="Segoe UI" w:hAnsi="Segoe UI" w:cs="Segoe UI"/>
          <w:color w:val="FF0000"/>
          <w:shd w:val="clear" w:color="auto" w:fill="FFFFFF"/>
          <w:lang w:val="en-US"/>
        </w:rPr>
        <w:t xml:space="preserve"> </w:t>
      </w:r>
      <w:hyperlink r:id="rId33" w:history="1">
        <w:r w:rsidRPr="00EC61A6">
          <w:rPr>
            <w:rStyle w:val="id-label"/>
            <w:rFonts w:asciiTheme="majorHAnsi" w:hAnsiTheme="majorHAnsi" w:cs="Segoe UI"/>
            <w:color w:val="FF0000"/>
            <w:sz w:val="32"/>
            <w:szCs w:val="32"/>
            <w:lang w:val="en-US"/>
          </w:rPr>
          <w:t>Si-Ao Wang</w:t>
        </w:r>
      </w:hyperlink>
      <w:r w:rsidRPr="00EC61A6">
        <w:rPr>
          <w:rStyle w:val="comma"/>
          <w:rFonts w:asciiTheme="majorHAnsi" w:hAnsiTheme="majorHAnsi" w:cs="Segoe UI"/>
          <w:color w:val="FF0000"/>
          <w:sz w:val="32"/>
          <w:szCs w:val="32"/>
          <w:shd w:val="clear" w:color="auto" w:fill="FFFFFF"/>
          <w:lang w:val="en-US"/>
        </w:rPr>
        <w:t>, </w:t>
      </w:r>
      <w:hyperlink r:id="rId34" w:history="1">
        <w:r w:rsidRPr="00EC61A6">
          <w:rPr>
            <w:rStyle w:val="id-label"/>
            <w:rFonts w:asciiTheme="majorHAnsi" w:hAnsiTheme="majorHAnsi" w:cs="Segoe UI"/>
            <w:color w:val="FF0000"/>
            <w:sz w:val="32"/>
            <w:szCs w:val="32"/>
            <w:lang w:val="en-US"/>
          </w:rPr>
          <w:t>A. Albini</w:t>
        </w:r>
      </w:hyperlink>
      <w:r w:rsidRPr="00EC61A6">
        <w:rPr>
          <w:rStyle w:val="identifier"/>
          <w:rFonts w:asciiTheme="majorHAnsi" w:hAnsiTheme="majorHAnsi" w:cs="Segoe UI"/>
          <w:color w:val="FF0000"/>
          <w:sz w:val="32"/>
          <w:szCs w:val="32"/>
          <w:shd w:val="clear" w:color="auto" w:fill="FFFFFF"/>
          <w:lang w:val="en-US"/>
        </w:rPr>
        <w:t xml:space="preserve">, </w:t>
      </w:r>
      <w:r w:rsidRPr="00EC61A6">
        <w:rPr>
          <w:rFonts w:asciiTheme="majorHAnsi" w:hAnsiTheme="majorHAnsi"/>
          <w:i/>
          <w:color w:val="FF0000"/>
          <w:sz w:val="32"/>
          <w:szCs w:val="32"/>
          <w:lang w:val="en-US"/>
        </w:rPr>
        <w:t>Fabric Classification Using a Finger-Shaped Tactile Sensor </w:t>
      </w:r>
      <w:r w:rsidRPr="00EC61A6">
        <w:rPr>
          <w:rFonts w:asciiTheme="majorHAnsi" w:hAnsiTheme="majorHAnsi"/>
          <w:i/>
          <w:iCs/>
          <w:color w:val="FF0000"/>
          <w:sz w:val="32"/>
          <w:szCs w:val="32"/>
          <w:lang w:val="en-US"/>
        </w:rPr>
        <w:t>via</w:t>
      </w:r>
      <w:r w:rsidRPr="00EC61A6">
        <w:rPr>
          <w:rFonts w:asciiTheme="majorHAnsi" w:hAnsiTheme="majorHAnsi"/>
          <w:i/>
          <w:color w:val="FF0000"/>
          <w:sz w:val="32"/>
          <w:szCs w:val="32"/>
          <w:lang w:val="en-US"/>
        </w:rPr>
        <w:t> Robotic Slidin</w:t>
      </w:r>
      <w:r w:rsidRPr="00EC61A6">
        <w:rPr>
          <w:rFonts w:asciiTheme="majorHAnsi" w:hAnsiTheme="majorHAnsi"/>
          <w:color w:val="FF0000"/>
          <w:sz w:val="32"/>
          <w:szCs w:val="32"/>
          <w:lang w:val="en-US"/>
        </w:rPr>
        <w:t xml:space="preserve">g, </w:t>
      </w:r>
      <w:r w:rsidRPr="00EC61A6">
        <w:rPr>
          <w:rFonts w:asciiTheme="majorHAnsi" w:eastAsia="Times New Roman" w:hAnsiTheme="majorHAnsi" w:cs="Segoe UI"/>
          <w:color w:val="FF0000"/>
          <w:sz w:val="32"/>
          <w:szCs w:val="32"/>
          <w:lang w:val="en-US" w:eastAsia="ru-RU"/>
        </w:rPr>
        <w:t>DOI: </w:t>
      </w:r>
      <w:hyperlink r:id="rId35" w:tgtFrame="_blank" w:history="1">
        <w:r w:rsidRPr="00EC61A6">
          <w:rPr>
            <w:rStyle w:val="a8"/>
            <w:rFonts w:asciiTheme="majorHAnsi" w:eastAsia="Times New Roman" w:hAnsiTheme="majorHAnsi" w:cs="Segoe UI"/>
            <w:color w:val="FF0000"/>
            <w:sz w:val="32"/>
            <w:szCs w:val="32"/>
            <w:lang w:val="en-US" w:eastAsia="ru-RU"/>
          </w:rPr>
          <w:t>10.3389/fnbot.2022.808222</w:t>
        </w:r>
      </w:hyperlink>
    </w:p>
    <w:p w:rsidR="00D60DE5" w:rsidRPr="00EC61A6" w:rsidRDefault="00D60DE5" w:rsidP="00D60DE5">
      <w:pPr>
        <w:pStyle w:val="af6"/>
        <w:numPr>
          <w:ilvl w:val="0"/>
          <w:numId w:val="4"/>
        </w:numPr>
        <w:shd w:val="clear" w:color="auto" w:fill="FFFFFF"/>
        <w:spacing w:before="100" w:beforeAutospacing="1" w:after="100" w:afterAutospacing="1"/>
        <w:rPr>
          <w:rFonts w:ascii="Segoe UI" w:eastAsia="Times New Roman" w:hAnsi="Segoe UI" w:cs="Segoe UI"/>
          <w:color w:val="FF0000"/>
          <w:sz w:val="22"/>
          <w:lang w:val="en-US" w:eastAsia="ru-RU"/>
        </w:rPr>
      </w:pPr>
      <w:r w:rsidRPr="00EC61A6">
        <w:rPr>
          <w:rFonts w:asciiTheme="majorHAnsi" w:eastAsia="Times New Roman" w:hAnsiTheme="majorHAnsi" w:cs="Segoe UI"/>
          <w:color w:val="FF0000"/>
          <w:sz w:val="32"/>
          <w:szCs w:val="32"/>
          <w:lang w:val="en-US" w:eastAsia="ru-RU"/>
        </w:rPr>
        <w:t>6)</w:t>
      </w:r>
      <w:r w:rsidRPr="00EC61A6">
        <w:rPr>
          <w:rStyle w:val="identifier"/>
          <w:rFonts w:ascii="Segoe UI" w:hAnsi="Segoe UI" w:cs="Segoe UI"/>
          <w:color w:val="FF0000"/>
          <w:shd w:val="clear" w:color="auto" w:fill="FFFFFF"/>
          <w:lang w:val="en-US"/>
        </w:rPr>
        <w:t xml:space="preserve"> </w:t>
      </w:r>
      <w:hyperlink r:id="rId36" w:history="1">
        <w:r w:rsidRPr="00EC61A6">
          <w:rPr>
            <w:rStyle w:val="id-label"/>
            <w:rFonts w:asciiTheme="majorHAnsi" w:hAnsiTheme="majorHAnsi" w:cs="Segoe UI"/>
            <w:color w:val="FF0000"/>
            <w:sz w:val="32"/>
            <w:szCs w:val="32"/>
            <w:lang w:val="en-US"/>
          </w:rPr>
          <w:t>S. Kim</w:t>
        </w:r>
      </w:hyperlink>
      <w:r w:rsidRPr="00EC61A6">
        <w:rPr>
          <w:rStyle w:val="comma"/>
          <w:rFonts w:asciiTheme="majorHAnsi" w:hAnsiTheme="majorHAnsi" w:cs="Segoe UI"/>
          <w:color w:val="FF0000"/>
          <w:sz w:val="32"/>
          <w:szCs w:val="32"/>
          <w:shd w:val="clear" w:color="auto" w:fill="FFFFFF"/>
          <w:lang w:val="en-US"/>
        </w:rPr>
        <w:t>, </w:t>
      </w:r>
      <w:hyperlink r:id="rId37" w:history="1">
        <w:r w:rsidRPr="00EC61A6">
          <w:rPr>
            <w:rStyle w:val="id-label"/>
            <w:rFonts w:asciiTheme="majorHAnsi" w:hAnsiTheme="majorHAnsi" w:cs="Segoe UI"/>
            <w:color w:val="FF0000"/>
            <w:sz w:val="32"/>
            <w:szCs w:val="32"/>
            <w:lang w:val="en-US"/>
          </w:rPr>
          <w:t>Y. Jung</w:t>
        </w:r>
      </w:hyperlink>
      <w:r w:rsidRPr="00EC61A6">
        <w:rPr>
          <w:rStyle w:val="identifier"/>
          <w:rFonts w:asciiTheme="majorHAnsi" w:hAnsiTheme="majorHAnsi" w:cs="Segoe UI"/>
          <w:color w:val="FF0000"/>
          <w:sz w:val="32"/>
          <w:szCs w:val="32"/>
          <w:shd w:val="clear" w:color="auto" w:fill="FFFFFF"/>
          <w:lang w:val="en-US"/>
        </w:rPr>
        <w:t xml:space="preserve">, </w:t>
      </w:r>
      <w:r w:rsidRPr="00EC61A6">
        <w:rPr>
          <w:rFonts w:asciiTheme="majorHAnsi" w:hAnsiTheme="majorHAnsi"/>
          <w:i/>
          <w:color w:val="FF0000"/>
          <w:sz w:val="32"/>
          <w:szCs w:val="32"/>
          <w:lang w:val="en-US"/>
        </w:rPr>
        <w:t>Parasitic Capacitance-Free Flexible Tactile Sensor with a Real-Contact Trigger</w:t>
      </w:r>
      <w:r w:rsidRPr="00EC61A6">
        <w:rPr>
          <w:rFonts w:asciiTheme="majorHAnsi" w:hAnsiTheme="majorHAnsi"/>
          <w:color w:val="FF0000"/>
          <w:sz w:val="32"/>
          <w:szCs w:val="32"/>
          <w:lang w:val="en-US"/>
        </w:rPr>
        <w:t xml:space="preserve">, </w:t>
      </w:r>
      <w:r w:rsidRPr="00EC61A6">
        <w:rPr>
          <w:rFonts w:asciiTheme="majorHAnsi" w:eastAsia="Times New Roman" w:hAnsiTheme="majorHAnsi" w:cs="Segoe UI"/>
          <w:color w:val="FF0000"/>
          <w:sz w:val="32"/>
          <w:szCs w:val="32"/>
          <w:lang w:val="en-US" w:eastAsia="ru-RU"/>
        </w:rPr>
        <w:t>DOI: </w:t>
      </w:r>
      <w:hyperlink r:id="rId38" w:tgtFrame="_blank" w:history="1">
        <w:r w:rsidRPr="00EC61A6">
          <w:rPr>
            <w:rStyle w:val="a8"/>
            <w:rFonts w:asciiTheme="majorHAnsi" w:eastAsia="Times New Roman" w:hAnsiTheme="majorHAnsi" w:cs="Segoe UI"/>
            <w:color w:val="FF0000"/>
            <w:sz w:val="32"/>
            <w:szCs w:val="32"/>
            <w:lang w:val="en-US" w:eastAsia="ru-RU"/>
          </w:rPr>
          <w:t>10.1089/soro.2020.0051</w:t>
        </w:r>
      </w:hyperlink>
    </w:p>
    <w:p w:rsidR="00D60DE5" w:rsidRPr="00EC61A6" w:rsidRDefault="00D60DE5" w:rsidP="00D60DE5">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eastAsia="ru-RU"/>
        </w:rPr>
      </w:pPr>
      <w:r w:rsidRPr="00EC61A6">
        <w:rPr>
          <w:rFonts w:asciiTheme="majorHAnsi" w:eastAsia="Times New Roman" w:hAnsiTheme="majorHAnsi" w:cs="Segoe UI"/>
          <w:color w:val="FF0000"/>
          <w:sz w:val="32"/>
          <w:szCs w:val="32"/>
          <w:lang w:val="en-US" w:eastAsia="ru-RU"/>
        </w:rPr>
        <w:t>7)</w:t>
      </w:r>
      <w:r w:rsidRPr="00EC61A6">
        <w:rPr>
          <w:rStyle w:val="identifier"/>
          <w:rFonts w:ascii="Segoe UI" w:hAnsi="Segoe UI" w:cs="Segoe UI"/>
          <w:color w:val="FF0000"/>
          <w:shd w:val="clear" w:color="auto" w:fill="FFFFFF"/>
          <w:lang w:val="en-US"/>
        </w:rPr>
        <w:t xml:space="preserve"> </w:t>
      </w:r>
      <w:hyperlink r:id="rId39" w:history="1">
        <w:r w:rsidRPr="00EC61A6">
          <w:rPr>
            <w:rStyle w:val="id-label"/>
            <w:rFonts w:asciiTheme="majorHAnsi" w:hAnsiTheme="majorHAnsi" w:cs="Segoe UI"/>
            <w:color w:val="FF0000"/>
            <w:sz w:val="32"/>
            <w:szCs w:val="32"/>
            <w:lang w:val="en-US"/>
          </w:rPr>
          <w:t>Y. Sekertekin</w:t>
        </w:r>
      </w:hyperlink>
      <w:r w:rsidRPr="00EC61A6">
        <w:rPr>
          <w:rStyle w:val="comma"/>
          <w:rFonts w:asciiTheme="majorHAnsi" w:hAnsiTheme="majorHAnsi" w:cs="Segoe UI"/>
          <w:color w:val="FF0000"/>
          <w:sz w:val="32"/>
          <w:szCs w:val="32"/>
          <w:shd w:val="clear" w:color="auto" w:fill="FFFFFF"/>
          <w:lang w:val="en-US"/>
        </w:rPr>
        <w:t>, </w:t>
      </w:r>
      <w:hyperlink r:id="rId40" w:history="1">
        <w:r w:rsidRPr="00EC61A6">
          <w:rPr>
            <w:rStyle w:val="id-label"/>
            <w:rFonts w:asciiTheme="majorHAnsi" w:hAnsiTheme="majorHAnsi" w:cs="Segoe UI"/>
            <w:color w:val="FF0000"/>
            <w:sz w:val="32"/>
            <w:szCs w:val="32"/>
            <w:lang w:val="en-US"/>
          </w:rPr>
          <w:t>I. Bozyel</w:t>
        </w:r>
      </w:hyperlink>
      <w:r w:rsidRPr="00EC61A6">
        <w:rPr>
          <w:rStyle w:val="identifier"/>
          <w:rFonts w:asciiTheme="majorHAnsi" w:hAnsiTheme="majorHAnsi" w:cs="Segoe UI"/>
          <w:color w:val="FF0000"/>
          <w:sz w:val="32"/>
          <w:szCs w:val="32"/>
          <w:shd w:val="clear" w:color="auto" w:fill="FFFFFF"/>
          <w:lang w:val="en-US"/>
        </w:rPr>
        <w:t xml:space="preserve"> </w:t>
      </w:r>
      <w:r w:rsidRPr="00EC61A6">
        <w:rPr>
          <w:rFonts w:asciiTheme="majorHAnsi" w:hAnsiTheme="majorHAnsi"/>
          <w:i/>
          <w:color w:val="FF0000"/>
          <w:sz w:val="32"/>
          <w:szCs w:val="32"/>
          <w:lang w:val="en-US"/>
        </w:rPr>
        <w:t>A Flexible and Low-Cost Tactile Sensor Produced by Screen Printing of Carbon Black/PVA Composite on Cellulose Paper</w:t>
      </w:r>
      <w:r w:rsidRPr="00EC61A6">
        <w:rPr>
          <w:rFonts w:asciiTheme="majorHAnsi" w:hAnsiTheme="majorHAnsi"/>
          <w:color w:val="FF0000"/>
          <w:sz w:val="32"/>
          <w:szCs w:val="32"/>
          <w:lang w:val="en-US"/>
        </w:rPr>
        <w:t xml:space="preserve">, </w:t>
      </w:r>
      <w:r w:rsidRPr="00EC61A6">
        <w:rPr>
          <w:rFonts w:asciiTheme="majorHAnsi" w:eastAsia="Times New Roman" w:hAnsiTheme="majorHAnsi" w:cs="Segoe UI"/>
          <w:color w:val="FF0000"/>
          <w:sz w:val="32"/>
          <w:szCs w:val="32"/>
          <w:lang w:val="en-US" w:eastAsia="ru-RU"/>
        </w:rPr>
        <w:t>DOI: </w:t>
      </w:r>
      <w:hyperlink r:id="rId41" w:tgtFrame="_blank" w:history="1">
        <w:r w:rsidRPr="00EC61A6">
          <w:rPr>
            <w:rStyle w:val="a8"/>
            <w:rFonts w:asciiTheme="majorHAnsi" w:eastAsia="Times New Roman" w:hAnsiTheme="majorHAnsi" w:cs="Segoe UI"/>
            <w:color w:val="FF0000"/>
            <w:sz w:val="32"/>
            <w:szCs w:val="32"/>
            <w:lang w:val="en-US" w:eastAsia="ru-RU"/>
          </w:rPr>
          <w:t>10.3390/s20102908</w:t>
        </w:r>
      </w:hyperlink>
    </w:p>
    <w:p w:rsidR="00D60DE5" w:rsidRPr="00EC61A6" w:rsidRDefault="00D60DE5" w:rsidP="00D60DE5">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eastAsia="ru-RU"/>
        </w:rPr>
      </w:pPr>
      <w:r w:rsidRPr="00EC61A6">
        <w:rPr>
          <w:rFonts w:asciiTheme="majorHAnsi" w:eastAsia="Times New Roman" w:hAnsiTheme="majorHAnsi" w:cs="Segoe UI"/>
          <w:color w:val="FF0000"/>
          <w:sz w:val="32"/>
          <w:szCs w:val="32"/>
          <w:lang w:val="en-US" w:eastAsia="ru-RU"/>
        </w:rPr>
        <w:t>8)</w:t>
      </w:r>
      <w:r w:rsidRPr="00EC61A6">
        <w:rPr>
          <w:rStyle w:val="identifier"/>
          <w:rFonts w:asciiTheme="majorHAnsi" w:hAnsiTheme="majorHAnsi" w:cs="Segoe UI"/>
          <w:color w:val="FF0000"/>
          <w:sz w:val="32"/>
          <w:szCs w:val="32"/>
          <w:shd w:val="clear" w:color="auto" w:fill="FFFFFF"/>
          <w:lang w:val="en-US"/>
        </w:rPr>
        <w:t xml:space="preserve"> </w:t>
      </w:r>
      <w:hyperlink r:id="rId42" w:history="1">
        <w:r w:rsidRPr="00EC61A6">
          <w:rPr>
            <w:rStyle w:val="id-label"/>
            <w:rFonts w:asciiTheme="majorHAnsi" w:hAnsiTheme="majorHAnsi" w:cs="Segoe UI"/>
            <w:color w:val="FF0000"/>
            <w:sz w:val="32"/>
            <w:szCs w:val="32"/>
            <w:lang w:val="en-US"/>
          </w:rPr>
          <w:t>Y. Zhu</w:t>
        </w:r>
      </w:hyperlink>
      <w:r w:rsidRPr="00EC61A6">
        <w:rPr>
          <w:rStyle w:val="comma"/>
          <w:rFonts w:asciiTheme="majorHAnsi" w:hAnsiTheme="majorHAnsi" w:cs="Segoe UI"/>
          <w:color w:val="FF0000"/>
          <w:sz w:val="32"/>
          <w:szCs w:val="32"/>
          <w:shd w:val="clear" w:color="auto" w:fill="FFFFFF"/>
          <w:lang w:val="en-US"/>
        </w:rPr>
        <w:t>, </w:t>
      </w:r>
      <w:hyperlink r:id="rId43" w:history="1">
        <w:r w:rsidRPr="00EC61A6">
          <w:rPr>
            <w:rStyle w:val="id-label"/>
            <w:rFonts w:asciiTheme="majorHAnsi" w:hAnsiTheme="majorHAnsi" w:cs="Segoe UI"/>
            <w:color w:val="FF0000"/>
            <w:sz w:val="32"/>
            <w:szCs w:val="32"/>
            <w:lang w:val="en-US"/>
          </w:rPr>
          <w:t>J. Hao</w:t>
        </w:r>
      </w:hyperlink>
      <w:r w:rsidRPr="00EC61A6">
        <w:rPr>
          <w:rStyle w:val="identifier"/>
          <w:rFonts w:asciiTheme="majorHAnsi" w:hAnsiTheme="majorHAnsi" w:cs="Segoe UI"/>
          <w:color w:val="FF0000"/>
          <w:sz w:val="32"/>
          <w:szCs w:val="32"/>
          <w:shd w:val="clear" w:color="auto" w:fill="FFFFFF"/>
          <w:lang w:val="en-US"/>
        </w:rPr>
        <w:t xml:space="preserve">, </w:t>
      </w:r>
      <w:r w:rsidRPr="00EC61A6">
        <w:rPr>
          <w:rFonts w:asciiTheme="majorHAnsi" w:hAnsiTheme="majorHAnsi"/>
          <w:i/>
          <w:color w:val="FF0000"/>
          <w:sz w:val="32"/>
          <w:szCs w:val="32"/>
          <w:lang w:val="en-US"/>
        </w:rPr>
        <w:t>A new robotic tactile sensor with bio-mimetic structural colour inspired by Morpho butterfli</w:t>
      </w:r>
      <w:r w:rsidRPr="00EC61A6">
        <w:rPr>
          <w:rFonts w:asciiTheme="majorHAnsi" w:hAnsiTheme="majorHAnsi"/>
          <w:color w:val="FF0000"/>
          <w:sz w:val="32"/>
          <w:szCs w:val="32"/>
          <w:lang w:val="en-US"/>
        </w:rPr>
        <w:t xml:space="preserve">es, </w:t>
      </w:r>
      <w:r w:rsidRPr="00EC61A6">
        <w:rPr>
          <w:rFonts w:asciiTheme="majorHAnsi" w:eastAsia="Times New Roman" w:hAnsiTheme="majorHAnsi" w:cs="Segoe UI"/>
          <w:color w:val="FF0000"/>
          <w:sz w:val="32"/>
          <w:szCs w:val="32"/>
          <w:lang w:val="en-US" w:eastAsia="ru-RU"/>
        </w:rPr>
        <w:t>DOI: </w:t>
      </w:r>
      <w:hyperlink r:id="rId44" w:tgtFrame="_blank" w:history="1">
        <w:r w:rsidRPr="00EC61A6">
          <w:rPr>
            <w:rStyle w:val="a8"/>
            <w:rFonts w:asciiTheme="majorHAnsi" w:eastAsia="Times New Roman" w:hAnsiTheme="majorHAnsi" w:cs="Segoe UI"/>
            <w:color w:val="FF0000"/>
            <w:sz w:val="32"/>
            <w:szCs w:val="32"/>
            <w:lang w:val="en-US" w:eastAsia="ru-RU"/>
          </w:rPr>
          <w:t>10.1088/1748-3190/ab3014</w:t>
        </w:r>
      </w:hyperlink>
    </w:p>
    <w:p w:rsidR="00D60DE5" w:rsidRPr="00EC61A6" w:rsidRDefault="00D60DE5" w:rsidP="00D60DE5">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eastAsia="ru-RU"/>
        </w:rPr>
      </w:pPr>
      <w:r w:rsidRPr="00EC61A6">
        <w:rPr>
          <w:rFonts w:asciiTheme="majorHAnsi" w:eastAsia="Times New Roman" w:hAnsiTheme="majorHAnsi" w:cs="Segoe UI"/>
          <w:color w:val="FF0000"/>
          <w:sz w:val="32"/>
          <w:szCs w:val="32"/>
          <w:lang w:val="en-US" w:eastAsia="ru-RU"/>
        </w:rPr>
        <w:t xml:space="preserve">9) </w:t>
      </w:r>
      <w:hyperlink r:id="rId45" w:history="1">
        <w:r w:rsidRPr="00EC61A6">
          <w:rPr>
            <w:rStyle w:val="id-label"/>
            <w:rFonts w:asciiTheme="majorHAnsi" w:hAnsiTheme="majorHAnsi" w:cs="Segoe UI"/>
            <w:color w:val="FF0000"/>
            <w:sz w:val="32"/>
            <w:szCs w:val="32"/>
            <w:lang w:val="en-US"/>
          </w:rPr>
          <w:t>J. Zhang</w:t>
        </w:r>
      </w:hyperlink>
      <w:r w:rsidRPr="00EC61A6">
        <w:rPr>
          <w:rStyle w:val="comma"/>
          <w:rFonts w:asciiTheme="majorHAnsi" w:hAnsiTheme="majorHAnsi" w:cs="Segoe UI"/>
          <w:color w:val="FF0000"/>
          <w:sz w:val="32"/>
          <w:szCs w:val="32"/>
          <w:shd w:val="clear" w:color="auto" w:fill="FFFFFF"/>
          <w:lang w:val="en-US"/>
        </w:rPr>
        <w:t>, </w:t>
      </w:r>
      <w:hyperlink r:id="rId46" w:history="1">
        <w:r w:rsidRPr="00EC61A6">
          <w:rPr>
            <w:rStyle w:val="id-label"/>
            <w:rFonts w:asciiTheme="majorHAnsi" w:hAnsiTheme="majorHAnsi" w:cs="Segoe UI"/>
            <w:color w:val="FF0000"/>
            <w:sz w:val="32"/>
            <w:szCs w:val="32"/>
            <w:lang w:val="en-US"/>
          </w:rPr>
          <w:t>L. Hao</w:t>
        </w:r>
      </w:hyperlink>
      <w:r w:rsidRPr="00EC61A6">
        <w:rPr>
          <w:rStyle w:val="identifier"/>
          <w:rFonts w:asciiTheme="majorHAnsi" w:hAnsiTheme="majorHAnsi" w:cs="Segoe UI"/>
          <w:color w:val="FF0000"/>
          <w:sz w:val="32"/>
          <w:szCs w:val="32"/>
          <w:shd w:val="clear" w:color="auto" w:fill="FFFFFF"/>
          <w:lang w:val="en-US"/>
        </w:rPr>
        <w:t xml:space="preserve">, </w:t>
      </w:r>
      <w:r w:rsidRPr="00EC61A6">
        <w:rPr>
          <w:rFonts w:asciiTheme="majorHAnsi" w:hAnsiTheme="majorHAnsi"/>
          <w:i/>
          <w:color w:val="FF0000"/>
          <w:sz w:val="32"/>
          <w:szCs w:val="32"/>
          <w:lang w:val="en-US"/>
        </w:rPr>
        <w:t>Biomimic Hairy Skin Tactile Sensor Based on Ferromagnetic Microwires</w:t>
      </w:r>
      <w:r w:rsidRPr="00EC61A6">
        <w:rPr>
          <w:rFonts w:asciiTheme="majorHAnsi" w:hAnsiTheme="majorHAnsi"/>
          <w:color w:val="FF0000"/>
          <w:sz w:val="32"/>
          <w:szCs w:val="32"/>
          <w:lang w:val="en-US"/>
        </w:rPr>
        <w:t xml:space="preserve">, </w:t>
      </w:r>
      <w:r w:rsidRPr="00EC61A6">
        <w:rPr>
          <w:rFonts w:asciiTheme="majorHAnsi" w:eastAsia="Times New Roman" w:hAnsiTheme="majorHAnsi" w:cs="Segoe UI"/>
          <w:color w:val="FF0000"/>
          <w:sz w:val="32"/>
          <w:szCs w:val="32"/>
          <w:lang w:val="en-US" w:eastAsia="ru-RU"/>
        </w:rPr>
        <w:t>DOI: </w:t>
      </w:r>
      <w:hyperlink r:id="rId47" w:tgtFrame="_blank" w:history="1">
        <w:r w:rsidRPr="00EC61A6">
          <w:rPr>
            <w:rStyle w:val="a8"/>
            <w:rFonts w:asciiTheme="majorHAnsi" w:eastAsia="Times New Roman" w:hAnsiTheme="majorHAnsi" w:cs="Segoe UI"/>
            <w:color w:val="FF0000"/>
            <w:sz w:val="32"/>
            <w:szCs w:val="32"/>
            <w:lang w:val="en-US" w:eastAsia="ru-RU"/>
          </w:rPr>
          <w:t>10.1021/acsami.6b14236</w:t>
        </w:r>
      </w:hyperlink>
    </w:p>
    <w:p w:rsidR="00D60DE5" w:rsidRPr="00EC61A6" w:rsidRDefault="00D60DE5" w:rsidP="00D60DE5">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eastAsia="ru-RU"/>
        </w:rPr>
      </w:pPr>
      <w:r w:rsidRPr="00EC61A6">
        <w:rPr>
          <w:rFonts w:asciiTheme="majorHAnsi" w:eastAsia="Times New Roman" w:hAnsiTheme="majorHAnsi" w:cs="Segoe UI"/>
          <w:color w:val="FF0000"/>
          <w:sz w:val="32"/>
          <w:szCs w:val="32"/>
          <w:lang w:val="en-US" w:eastAsia="ru-RU"/>
        </w:rPr>
        <w:t>10)</w:t>
      </w:r>
      <w:r w:rsidRPr="00EC61A6">
        <w:rPr>
          <w:rStyle w:val="identifier"/>
          <w:rFonts w:ascii="Segoe UI" w:hAnsi="Segoe UI" w:cs="Segoe UI"/>
          <w:color w:val="FF0000"/>
          <w:shd w:val="clear" w:color="auto" w:fill="FFFFFF"/>
          <w:lang w:val="en-US"/>
        </w:rPr>
        <w:t xml:space="preserve"> </w:t>
      </w:r>
      <w:hyperlink r:id="rId48" w:history="1">
        <w:r w:rsidRPr="00EC61A6">
          <w:rPr>
            <w:rStyle w:val="id-label"/>
            <w:rFonts w:asciiTheme="majorHAnsi" w:hAnsiTheme="majorHAnsi" w:cs="Segoe UI"/>
            <w:color w:val="FF0000"/>
            <w:sz w:val="32"/>
            <w:szCs w:val="32"/>
            <w:lang w:val="en-US"/>
          </w:rPr>
          <w:t>Q. Zhong</w:t>
        </w:r>
      </w:hyperlink>
      <w:r w:rsidRPr="00EC61A6">
        <w:rPr>
          <w:rStyle w:val="comma"/>
          <w:rFonts w:asciiTheme="majorHAnsi" w:hAnsiTheme="majorHAnsi" w:cs="Segoe UI"/>
          <w:color w:val="FF0000"/>
          <w:sz w:val="32"/>
          <w:szCs w:val="32"/>
          <w:shd w:val="clear" w:color="auto" w:fill="FFFFFF"/>
          <w:lang w:val="en-US"/>
        </w:rPr>
        <w:t>, </w:t>
      </w:r>
      <w:hyperlink r:id="rId49" w:history="1">
        <w:r w:rsidRPr="00EC61A6">
          <w:rPr>
            <w:rStyle w:val="id-label"/>
            <w:rFonts w:asciiTheme="majorHAnsi" w:hAnsiTheme="majorHAnsi" w:cs="Segoe UI"/>
            <w:color w:val="FF0000"/>
            <w:sz w:val="32"/>
            <w:szCs w:val="32"/>
            <w:lang w:val="en-US"/>
          </w:rPr>
          <w:t>J. Zhong</w:t>
        </w:r>
      </w:hyperlink>
      <w:r w:rsidRPr="00EC61A6">
        <w:rPr>
          <w:rStyle w:val="identifier"/>
          <w:rFonts w:asciiTheme="majorHAnsi" w:hAnsiTheme="majorHAnsi" w:cs="Segoe UI"/>
          <w:color w:val="FF0000"/>
          <w:sz w:val="32"/>
          <w:szCs w:val="32"/>
          <w:shd w:val="clear" w:color="auto" w:fill="FFFFFF"/>
          <w:lang w:val="en-US"/>
        </w:rPr>
        <w:t xml:space="preserve">, </w:t>
      </w:r>
      <w:r w:rsidRPr="00EC61A6">
        <w:rPr>
          <w:rFonts w:asciiTheme="majorHAnsi" w:hAnsiTheme="majorHAnsi"/>
          <w:i/>
          <w:color w:val="FF0000"/>
          <w:sz w:val="32"/>
          <w:szCs w:val="32"/>
          <w:lang w:val="en-US"/>
        </w:rPr>
        <w:t>Paper-Based Active Tactile Sensor Array</w:t>
      </w:r>
      <w:r w:rsidRPr="00EC61A6">
        <w:rPr>
          <w:rFonts w:asciiTheme="majorHAnsi" w:hAnsiTheme="majorHAnsi"/>
          <w:color w:val="FF0000"/>
          <w:sz w:val="32"/>
          <w:szCs w:val="32"/>
          <w:lang w:val="en-US"/>
        </w:rPr>
        <w:t xml:space="preserve">, </w:t>
      </w:r>
      <w:r w:rsidRPr="00EC61A6">
        <w:rPr>
          <w:rFonts w:asciiTheme="majorHAnsi" w:eastAsia="Times New Roman" w:hAnsiTheme="majorHAnsi" w:cs="Segoe UI"/>
          <w:color w:val="FF0000"/>
          <w:sz w:val="32"/>
          <w:szCs w:val="32"/>
          <w:lang w:val="en-US" w:eastAsia="ru-RU"/>
        </w:rPr>
        <w:t>DOI: </w:t>
      </w:r>
      <w:hyperlink r:id="rId50" w:tgtFrame="_blank" w:history="1">
        <w:r w:rsidRPr="00EC61A6">
          <w:rPr>
            <w:rStyle w:val="a8"/>
            <w:rFonts w:asciiTheme="majorHAnsi" w:eastAsia="Times New Roman" w:hAnsiTheme="majorHAnsi" w:cs="Segoe UI"/>
            <w:color w:val="FF0000"/>
            <w:sz w:val="32"/>
            <w:szCs w:val="32"/>
            <w:lang w:val="en-US" w:eastAsia="ru-RU"/>
          </w:rPr>
          <w:t>10.1002/adma.201502470</w:t>
        </w:r>
      </w:hyperlink>
    </w:p>
    <w:p w:rsidR="00D60DE5" w:rsidRPr="00EC61A6" w:rsidRDefault="00D60DE5" w:rsidP="00D60DE5">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eastAsia="ru-RU"/>
        </w:rPr>
      </w:pPr>
      <w:r w:rsidRPr="00EC61A6">
        <w:rPr>
          <w:rFonts w:asciiTheme="majorHAnsi" w:eastAsia="Times New Roman" w:hAnsiTheme="majorHAnsi" w:cs="Segoe UI"/>
          <w:color w:val="FF0000"/>
          <w:sz w:val="32"/>
          <w:szCs w:val="32"/>
          <w:lang w:val="en-US" w:eastAsia="ru-RU"/>
        </w:rPr>
        <w:t>11)</w:t>
      </w:r>
      <w:r w:rsidRPr="00EC61A6">
        <w:rPr>
          <w:rStyle w:val="identifier"/>
          <w:rFonts w:ascii="Segoe UI" w:hAnsi="Segoe UI" w:cs="Segoe UI"/>
          <w:color w:val="FF0000"/>
          <w:shd w:val="clear" w:color="auto" w:fill="FFFFFF"/>
          <w:lang w:val="en-US"/>
        </w:rPr>
        <w:t xml:space="preserve"> </w:t>
      </w:r>
      <w:hyperlink r:id="rId51" w:history="1">
        <w:r w:rsidRPr="00EC61A6">
          <w:rPr>
            <w:rStyle w:val="id-label"/>
            <w:rFonts w:asciiTheme="majorHAnsi" w:hAnsiTheme="majorHAnsi" w:cs="Segoe UI"/>
            <w:color w:val="FF0000"/>
            <w:sz w:val="32"/>
            <w:szCs w:val="32"/>
            <w:lang w:val="en-US"/>
          </w:rPr>
          <w:t>M. Park</w:t>
        </w:r>
      </w:hyperlink>
      <w:r w:rsidRPr="00EC61A6">
        <w:rPr>
          <w:rStyle w:val="comma"/>
          <w:rFonts w:asciiTheme="majorHAnsi" w:hAnsiTheme="majorHAnsi" w:cs="Segoe UI"/>
          <w:color w:val="FF0000"/>
          <w:sz w:val="32"/>
          <w:szCs w:val="32"/>
          <w:shd w:val="clear" w:color="auto" w:fill="FFFFFF"/>
          <w:lang w:val="en-US"/>
        </w:rPr>
        <w:t>, </w:t>
      </w:r>
      <w:hyperlink r:id="rId52" w:history="1">
        <w:r w:rsidRPr="00EC61A6">
          <w:rPr>
            <w:rStyle w:val="id-label"/>
            <w:rFonts w:asciiTheme="majorHAnsi" w:hAnsiTheme="majorHAnsi" w:cs="Segoe UI"/>
            <w:color w:val="FF0000"/>
            <w:sz w:val="32"/>
            <w:szCs w:val="32"/>
            <w:lang w:val="en-US"/>
          </w:rPr>
          <w:t>Y. Ju Park</w:t>
        </w:r>
      </w:hyperlink>
      <w:r w:rsidRPr="00EC61A6">
        <w:rPr>
          <w:rStyle w:val="identifier"/>
          <w:rFonts w:asciiTheme="majorHAnsi" w:hAnsiTheme="majorHAnsi" w:cs="Segoe UI"/>
          <w:color w:val="FF0000"/>
          <w:sz w:val="32"/>
          <w:szCs w:val="32"/>
          <w:shd w:val="clear" w:color="auto" w:fill="FFFFFF"/>
          <w:lang w:val="en-US"/>
        </w:rPr>
        <w:t xml:space="preserve">, </w:t>
      </w:r>
      <w:r w:rsidRPr="00EC61A6">
        <w:rPr>
          <w:rFonts w:asciiTheme="majorHAnsi" w:hAnsiTheme="majorHAnsi"/>
          <w:i/>
          <w:color w:val="FF0000"/>
          <w:sz w:val="32"/>
          <w:szCs w:val="32"/>
          <w:lang w:val="en-US"/>
        </w:rPr>
        <w:t>MoS2 -Based Tactile Sensor for Electronic Skin Applications</w:t>
      </w:r>
      <w:r w:rsidRPr="00EC61A6">
        <w:rPr>
          <w:rFonts w:asciiTheme="majorHAnsi" w:hAnsiTheme="majorHAnsi"/>
          <w:color w:val="FF0000"/>
          <w:sz w:val="32"/>
          <w:szCs w:val="32"/>
          <w:lang w:val="en-US"/>
        </w:rPr>
        <w:t xml:space="preserve">, </w:t>
      </w:r>
      <w:r w:rsidRPr="00EC61A6">
        <w:rPr>
          <w:rFonts w:asciiTheme="majorHAnsi" w:eastAsia="Times New Roman" w:hAnsiTheme="majorHAnsi" w:cs="Segoe UI"/>
          <w:color w:val="FF0000"/>
          <w:sz w:val="32"/>
          <w:szCs w:val="32"/>
          <w:lang w:val="en-US" w:eastAsia="ru-RU"/>
        </w:rPr>
        <w:t>DOI: </w:t>
      </w:r>
      <w:hyperlink r:id="rId53" w:tgtFrame="_blank" w:history="1">
        <w:r w:rsidRPr="00EC61A6">
          <w:rPr>
            <w:rStyle w:val="a8"/>
            <w:rFonts w:asciiTheme="majorHAnsi" w:eastAsia="Times New Roman" w:hAnsiTheme="majorHAnsi" w:cs="Segoe UI"/>
            <w:color w:val="FF0000"/>
            <w:sz w:val="32"/>
            <w:szCs w:val="32"/>
            <w:lang w:val="en-US" w:eastAsia="ru-RU"/>
          </w:rPr>
          <w:t>10.1002/adma.201505124</w:t>
        </w:r>
      </w:hyperlink>
    </w:p>
    <w:p w:rsidR="00D60DE5" w:rsidRPr="00EC61A6" w:rsidRDefault="00D60DE5" w:rsidP="00D60DE5">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eastAsia="ru-RU"/>
        </w:rPr>
      </w:pPr>
      <w:r w:rsidRPr="00EC61A6">
        <w:rPr>
          <w:rFonts w:asciiTheme="majorHAnsi" w:eastAsia="Times New Roman" w:hAnsiTheme="majorHAnsi" w:cs="Segoe UI"/>
          <w:color w:val="FF0000"/>
          <w:sz w:val="32"/>
          <w:szCs w:val="32"/>
          <w:lang w:val="en-US" w:eastAsia="ru-RU"/>
        </w:rPr>
        <w:t>12)</w:t>
      </w:r>
      <w:r w:rsidRPr="00EC61A6">
        <w:rPr>
          <w:rStyle w:val="identifier"/>
          <w:rFonts w:ascii="Segoe UI" w:hAnsi="Segoe UI" w:cs="Segoe UI"/>
          <w:color w:val="FF0000"/>
          <w:shd w:val="clear" w:color="auto" w:fill="FFFFFF"/>
          <w:lang w:val="en-US"/>
        </w:rPr>
        <w:t xml:space="preserve"> </w:t>
      </w:r>
      <w:hyperlink r:id="rId54" w:history="1">
        <w:r w:rsidRPr="00EC61A6">
          <w:rPr>
            <w:rStyle w:val="id-label"/>
            <w:rFonts w:asciiTheme="majorHAnsi" w:hAnsiTheme="majorHAnsi" w:cs="Segoe UI"/>
            <w:color w:val="FF0000"/>
            <w:sz w:val="32"/>
            <w:szCs w:val="32"/>
            <w:lang w:val="en-US"/>
          </w:rPr>
          <w:t>B. Zhu</w:t>
        </w:r>
      </w:hyperlink>
      <w:r w:rsidRPr="00EC61A6">
        <w:rPr>
          <w:rStyle w:val="comma"/>
          <w:rFonts w:asciiTheme="majorHAnsi" w:hAnsiTheme="majorHAnsi" w:cs="Segoe UI"/>
          <w:color w:val="FF0000"/>
          <w:sz w:val="32"/>
          <w:szCs w:val="32"/>
          <w:shd w:val="clear" w:color="auto" w:fill="FFFFFF"/>
          <w:lang w:val="en-US"/>
        </w:rPr>
        <w:t>, </w:t>
      </w:r>
      <w:hyperlink r:id="rId55" w:history="1">
        <w:r w:rsidRPr="00EC61A6">
          <w:rPr>
            <w:rStyle w:val="id-label"/>
            <w:rFonts w:asciiTheme="majorHAnsi" w:hAnsiTheme="majorHAnsi" w:cs="Segoe UI"/>
            <w:color w:val="FF0000"/>
            <w:sz w:val="32"/>
            <w:szCs w:val="32"/>
            <w:lang w:val="en-US"/>
          </w:rPr>
          <w:t>C. Ma</w:t>
        </w:r>
      </w:hyperlink>
      <w:r w:rsidRPr="00EC61A6">
        <w:rPr>
          <w:rStyle w:val="identifier"/>
          <w:rFonts w:asciiTheme="majorHAnsi" w:hAnsiTheme="majorHAnsi" w:cs="Segoe UI"/>
          <w:color w:val="FF0000"/>
          <w:sz w:val="32"/>
          <w:szCs w:val="32"/>
          <w:shd w:val="clear" w:color="auto" w:fill="FFFFFF"/>
          <w:lang w:val="en-US"/>
        </w:rPr>
        <w:t xml:space="preserve">, </w:t>
      </w:r>
      <w:r w:rsidRPr="00EC61A6">
        <w:rPr>
          <w:rFonts w:asciiTheme="majorHAnsi" w:hAnsiTheme="majorHAnsi"/>
          <w:i/>
          <w:color w:val="FF0000"/>
          <w:sz w:val="32"/>
          <w:szCs w:val="32"/>
          <w:lang w:val="en-US"/>
        </w:rPr>
        <w:t>Highly Stretchable and Sensitive Multimodal Tactile Sensor Based on Conductive Rubber Composites to Monitor Pressure and Temperature</w:t>
      </w:r>
      <w:r w:rsidRPr="00EC61A6">
        <w:rPr>
          <w:rFonts w:asciiTheme="majorHAnsi" w:hAnsiTheme="majorHAnsi"/>
          <w:color w:val="FF0000"/>
          <w:sz w:val="32"/>
          <w:szCs w:val="32"/>
          <w:lang w:val="en-US"/>
        </w:rPr>
        <w:t xml:space="preserve">, </w:t>
      </w:r>
      <w:r w:rsidRPr="00EC61A6">
        <w:rPr>
          <w:rFonts w:asciiTheme="majorHAnsi" w:eastAsia="Times New Roman" w:hAnsiTheme="majorHAnsi" w:cs="Segoe UI"/>
          <w:color w:val="FF0000"/>
          <w:sz w:val="32"/>
          <w:szCs w:val="32"/>
          <w:lang w:val="en-US" w:eastAsia="ru-RU"/>
        </w:rPr>
        <w:t>DOI: </w:t>
      </w:r>
      <w:hyperlink r:id="rId56" w:tgtFrame="_blank" w:history="1">
        <w:r w:rsidRPr="00EC61A6">
          <w:rPr>
            <w:rStyle w:val="a8"/>
            <w:rFonts w:asciiTheme="majorHAnsi" w:eastAsia="Times New Roman" w:hAnsiTheme="majorHAnsi" w:cs="Segoe UI"/>
            <w:color w:val="FF0000"/>
            <w:sz w:val="32"/>
            <w:szCs w:val="32"/>
            <w:lang w:val="en-US" w:eastAsia="ru-RU"/>
          </w:rPr>
          <w:t>10.3390/polym14071294</w:t>
        </w:r>
      </w:hyperlink>
    </w:p>
    <w:p w:rsidR="00D60DE5" w:rsidRPr="00EC61A6" w:rsidRDefault="00D60DE5" w:rsidP="00D60DE5">
      <w:pPr>
        <w:pStyle w:val="af6"/>
        <w:numPr>
          <w:ilvl w:val="0"/>
          <w:numId w:val="4"/>
        </w:numPr>
        <w:shd w:val="clear" w:color="auto" w:fill="FFFFFF"/>
        <w:rPr>
          <w:rFonts w:asciiTheme="majorHAnsi" w:eastAsia="Times New Roman" w:hAnsiTheme="majorHAnsi" w:cs="Segoe UI"/>
          <w:color w:val="FF0000"/>
          <w:sz w:val="32"/>
          <w:szCs w:val="32"/>
          <w:lang w:val="en-US" w:eastAsia="ru-RU"/>
        </w:rPr>
      </w:pPr>
      <w:r w:rsidRPr="00EC61A6">
        <w:rPr>
          <w:rFonts w:asciiTheme="majorHAnsi" w:eastAsia="Times New Roman" w:hAnsiTheme="majorHAnsi" w:cs="Segoe UI"/>
          <w:color w:val="FF0000"/>
          <w:sz w:val="32"/>
          <w:szCs w:val="32"/>
          <w:lang w:val="en-US" w:eastAsia="ru-RU"/>
        </w:rPr>
        <w:t>13)</w:t>
      </w:r>
      <w:r w:rsidRPr="00EC61A6">
        <w:rPr>
          <w:rStyle w:val="identifier"/>
          <w:rFonts w:ascii="Segoe UI" w:hAnsi="Segoe UI" w:cs="Segoe UI"/>
          <w:color w:val="FF0000"/>
          <w:shd w:val="clear" w:color="auto" w:fill="FFFFFF"/>
          <w:lang w:val="en-US"/>
        </w:rPr>
        <w:t xml:space="preserve"> </w:t>
      </w:r>
      <w:hyperlink r:id="rId57" w:history="1">
        <w:r w:rsidRPr="00EC61A6">
          <w:rPr>
            <w:rStyle w:val="id-label"/>
            <w:rFonts w:asciiTheme="majorHAnsi" w:hAnsiTheme="majorHAnsi" w:cs="Segoe UI"/>
            <w:color w:val="FF0000"/>
            <w:sz w:val="32"/>
            <w:szCs w:val="32"/>
            <w:lang w:val="en-US"/>
          </w:rPr>
          <w:t>Byung Ku Jung</w:t>
        </w:r>
      </w:hyperlink>
      <w:r w:rsidRPr="00EC61A6">
        <w:rPr>
          <w:rStyle w:val="comma"/>
          <w:rFonts w:asciiTheme="majorHAnsi" w:hAnsiTheme="majorHAnsi" w:cs="Segoe UI"/>
          <w:color w:val="FF0000"/>
          <w:sz w:val="32"/>
          <w:szCs w:val="32"/>
          <w:shd w:val="clear" w:color="auto" w:fill="FFFFFF"/>
          <w:lang w:val="en-US"/>
        </w:rPr>
        <w:t>, </w:t>
      </w:r>
      <w:hyperlink r:id="rId58" w:history="1">
        <w:r w:rsidRPr="00EC61A6">
          <w:rPr>
            <w:rStyle w:val="id-label"/>
            <w:rFonts w:asciiTheme="majorHAnsi" w:hAnsiTheme="majorHAnsi" w:cs="Segoe UI"/>
            <w:color w:val="FF0000"/>
            <w:sz w:val="32"/>
            <w:szCs w:val="32"/>
            <w:lang w:val="en-US"/>
          </w:rPr>
          <w:t>S. Jeon</w:t>
        </w:r>
      </w:hyperlink>
      <w:r w:rsidRPr="00EC61A6">
        <w:rPr>
          <w:rStyle w:val="identifier"/>
          <w:rFonts w:asciiTheme="majorHAnsi" w:hAnsiTheme="majorHAnsi" w:cs="Segoe UI"/>
          <w:color w:val="FF0000"/>
          <w:sz w:val="32"/>
          <w:szCs w:val="32"/>
          <w:shd w:val="clear" w:color="auto" w:fill="FFFFFF"/>
          <w:lang w:val="en-US"/>
        </w:rPr>
        <w:t xml:space="preserve">, </w:t>
      </w:r>
      <w:r w:rsidRPr="00EC61A6">
        <w:rPr>
          <w:rFonts w:asciiTheme="majorHAnsi" w:hAnsiTheme="majorHAnsi"/>
          <w:i/>
          <w:color w:val="FF0000"/>
          <w:sz w:val="32"/>
          <w:szCs w:val="32"/>
          <w:lang w:val="en-US"/>
        </w:rPr>
        <w:t>Janus-like Jagged Structure with Nanocrystals for Self-Sorting Wearable Tactile Sensor</w:t>
      </w:r>
      <w:r w:rsidRPr="00EC61A6">
        <w:rPr>
          <w:rFonts w:asciiTheme="majorHAnsi" w:hAnsiTheme="majorHAnsi"/>
          <w:color w:val="FF0000"/>
          <w:sz w:val="32"/>
          <w:szCs w:val="32"/>
          <w:lang w:val="en-US"/>
        </w:rPr>
        <w:t xml:space="preserve">, </w:t>
      </w:r>
      <w:r w:rsidRPr="00EC61A6">
        <w:rPr>
          <w:rFonts w:asciiTheme="majorHAnsi" w:eastAsia="Times New Roman" w:hAnsiTheme="majorHAnsi" w:cs="Segoe UI"/>
          <w:color w:val="FF0000"/>
          <w:sz w:val="32"/>
          <w:szCs w:val="32"/>
          <w:lang w:val="en-US" w:eastAsia="ru-RU"/>
        </w:rPr>
        <w:t>DOI: </w:t>
      </w:r>
      <w:hyperlink r:id="rId59" w:tgtFrame="_blank" w:history="1">
        <w:r w:rsidRPr="00EC61A6">
          <w:rPr>
            <w:rStyle w:val="a8"/>
            <w:rFonts w:asciiTheme="majorHAnsi" w:eastAsia="Times New Roman" w:hAnsiTheme="majorHAnsi" w:cs="Segoe UI"/>
            <w:color w:val="FF0000"/>
            <w:sz w:val="32"/>
            <w:szCs w:val="32"/>
            <w:lang w:val="en-US" w:eastAsia="ru-RU"/>
          </w:rPr>
          <w:t>10.1021/acsami.0c18935</w:t>
        </w:r>
      </w:hyperlink>
    </w:p>
    <w:p w:rsidR="00D60DE5" w:rsidRPr="00EC61A6" w:rsidRDefault="00D60DE5" w:rsidP="00D60DE5">
      <w:pPr>
        <w:pStyle w:val="af6"/>
        <w:numPr>
          <w:ilvl w:val="0"/>
          <w:numId w:val="4"/>
        </w:numPr>
        <w:shd w:val="clear" w:color="auto" w:fill="FFFFFF"/>
        <w:spacing w:before="100" w:beforeAutospacing="1" w:after="100" w:afterAutospacing="1"/>
        <w:rPr>
          <w:rFonts w:ascii="Segoe UI" w:eastAsia="Times New Roman" w:hAnsi="Segoe UI" w:cs="Segoe UI"/>
          <w:color w:val="FF0000"/>
          <w:sz w:val="22"/>
          <w:lang w:val="en-US" w:eastAsia="ru-RU"/>
        </w:rPr>
      </w:pPr>
      <w:r w:rsidRPr="00EC61A6">
        <w:rPr>
          <w:rFonts w:asciiTheme="majorHAnsi" w:eastAsia="Times New Roman" w:hAnsiTheme="majorHAnsi" w:cs="Segoe UI"/>
          <w:color w:val="FF0000"/>
          <w:sz w:val="32"/>
          <w:szCs w:val="32"/>
          <w:lang w:val="en-US" w:eastAsia="ru-RU"/>
        </w:rPr>
        <w:t xml:space="preserve">14) </w:t>
      </w:r>
      <w:hyperlink r:id="rId60" w:history="1">
        <w:r w:rsidRPr="00EC61A6">
          <w:rPr>
            <w:rStyle w:val="id-label"/>
            <w:rFonts w:asciiTheme="majorHAnsi" w:hAnsiTheme="majorHAnsi" w:cs="Segoe UI"/>
            <w:color w:val="FF0000"/>
            <w:sz w:val="32"/>
            <w:szCs w:val="32"/>
            <w:lang w:val="en-US"/>
          </w:rPr>
          <w:t>F. Ju</w:t>
        </w:r>
      </w:hyperlink>
      <w:r w:rsidRPr="00EC61A6">
        <w:rPr>
          <w:rStyle w:val="comma"/>
          <w:rFonts w:asciiTheme="majorHAnsi" w:hAnsiTheme="majorHAnsi" w:cs="Segoe UI"/>
          <w:color w:val="FF0000"/>
          <w:sz w:val="32"/>
          <w:szCs w:val="32"/>
          <w:shd w:val="clear" w:color="auto" w:fill="FFFFFF"/>
          <w:lang w:val="en-US"/>
        </w:rPr>
        <w:t>, </w:t>
      </w:r>
      <w:hyperlink r:id="rId61" w:history="1">
        <w:r w:rsidRPr="00EC61A6">
          <w:rPr>
            <w:rStyle w:val="id-label"/>
            <w:rFonts w:asciiTheme="majorHAnsi" w:hAnsiTheme="majorHAnsi" w:cs="Segoe UI"/>
            <w:color w:val="FF0000"/>
            <w:sz w:val="32"/>
            <w:szCs w:val="32"/>
            <w:lang w:val="en-US"/>
          </w:rPr>
          <w:t>Y. Yun</w:t>
        </w:r>
      </w:hyperlink>
      <w:r w:rsidRPr="00EC61A6">
        <w:rPr>
          <w:rStyle w:val="identifier"/>
          <w:rFonts w:asciiTheme="majorHAnsi" w:hAnsiTheme="majorHAnsi" w:cs="Segoe UI"/>
          <w:color w:val="FF0000"/>
          <w:sz w:val="32"/>
          <w:szCs w:val="32"/>
          <w:shd w:val="clear" w:color="auto" w:fill="FFFFFF"/>
          <w:lang w:val="en-US"/>
        </w:rPr>
        <w:t xml:space="preserve">, </w:t>
      </w:r>
      <w:r w:rsidRPr="00EC61A6">
        <w:rPr>
          <w:rFonts w:asciiTheme="majorHAnsi" w:hAnsiTheme="majorHAnsi"/>
          <w:i/>
          <w:color w:val="FF0000"/>
          <w:sz w:val="32"/>
          <w:szCs w:val="32"/>
          <w:lang w:val="en-US"/>
        </w:rPr>
        <w:t>A Variable-Impedance Tactile Sensor With Online Performance Tuning for Tissue Hardness Palpation in Robot-Assisted Minimally Invasive Surgery</w:t>
      </w:r>
      <w:r w:rsidRPr="00EC61A6">
        <w:rPr>
          <w:rFonts w:asciiTheme="majorHAnsi" w:hAnsiTheme="majorHAnsi"/>
          <w:color w:val="FF0000"/>
          <w:sz w:val="32"/>
          <w:szCs w:val="32"/>
          <w:lang w:val="en-US"/>
        </w:rPr>
        <w:t xml:space="preserve">, </w:t>
      </w:r>
      <w:r w:rsidRPr="00EC61A6">
        <w:rPr>
          <w:rFonts w:asciiTheme="majorHAnsi" w:eastAsia="Times New Roman" w:hAnsiTheme="majorHAnsi" w:cs="Segoe UI"/>
          <w:color w:val="FF0000"/>
          <w:sz w:val="32"/>
          <w:szCs w:val="32"/>
          <w:lang w:val="en-US" w:eastAsia="ru-RU"/>
        </w:rPr>
        <w:t>DOI: </w:t>
      </w:r>
      <w:hyperlink r:id="rId62" w:tgtFrame="_blank" w:history="1">
        <w:r w:rsidRPr="00EC61A6">
          <w:rPr>
            <w:rStyle w:val="a8"/>
            <w:rFonts w:asciiTheme="majorHAnsi" w:eastAsia="Times New Roman" w:hAnsiTheme="majorHAnsi" w:cs="Segoe UI"/>
            <w:color w:val="FF0000"/>
            <w:sz w:val="32"/>
            <w:szCs w:val="32"/>
            <w:lang w:val="en-US" w:eastAsia="ru-RU"/>
          </w:rPr>
          <w:t>10.1109/EMBC.2018.8512717</w:t>
        </w:r>
      </w:hyperlink>
    </w:p>
    <w:p w:rsidR="00D60DE5" w:rsidRPr="00EC61A6" w:rsidRDefault="00D60DE5" w:rsidP="00D60DE5">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eastAsia="ru-RU"/>
        </w:rPr>
      </w:pPr>
      <w:r w:rsidRPr="00EC61A6">
        <w:rPr>
          <w:rFonts w:asciiTheme="majorHAnsi" w:hAnsiTheme="majorHAnsi"/>
          <w:color w:val="FF0000"/>
          <w:sz w:val="32"/>
          <w:szCs w:val="32"/>
          <w:lang w:val="en-US"/>
        </w:rPr>
        <w:t>15)</w:t>
      </w:r>
      <w:r w:rsidRPr="00EC61A6">
        <w:rPr>
          <w:rStyle w:val="identifier"/>
          <w:rFonts w:asciiTheme="majorHAnsi" w:hAnsiTheme="majorHAnsi" w:cs="Segoe UI"/>
          <w:color w:val="FF0000"/>
          <w:sz w:val="32"/>
          <w:szCs w:val="32"/>
          <w:shd w:val="clear" w:color="auto" w:fill="FFFFFF"/>
          <w:lang w:val="en-US"/>
        </w:rPr>
        <w:t xml:space="preserve"> </w:t>
      </w:r>
      <w:hyperlink r:id="rId63" w:history="1">
        <w:r w:rsidRPr="00EC61A6">
          <w:rPr>
            <w:rStyle w:val="id-label"/>
            <w:rFonts w:asciiTheme="majorHAnsi" w:hAnsiTheme="majorHAnsi" w:cs="Segoe UI"/>
            <w:color w:val="FF0000"/>
            <w:sz w:val="32"/>
            <w:szCs w:val="32"/>
            <w:lang w:val="en-US"/>
          </w:rPr>
          <w:t>X. Sun</w:t>
        </w:r>
      </w:hyperlink>
      <w:r w:rsidRPr="00EC61A6">
        <w:rPr>
          <w:rStyle w:val="comma"/>
          <w:rFonts w:asciiTheme="majorHAnsi" w:hAnsiTheme="majorHAnsi" w:cs="Segoe UI"/>
          <w:color w:val="FF0000"/>
          <w:sz w:val="32"/>
          <w:szCs w:val="32"/>
          <w:shd w:val="clear" w:color="auto" w:fill="FFFFFF"/>
          <w:lang w:val="en-US"/>
        </w:rPr>
        <w:t>, </w:t>
      </w:r>
      <w:hyperlink r:id="rId64" w:history="1">
        <w:r w:rsidRPr="00EC61A6">
          <w:rPr>
            <w:rStyle w:val="id-label"/>
            <w:rFonts w:asciiTheme="majorHAnsi" w:hAnsiTheme="majorHAnsi" w:cs="Segoe UI"/>
            <w:color w:val="FF0000"/>
            <w:sz w:val="32"/>
            <w:szCs w:val="32"/>
            <w:lang w:val="en-US"/>
          </w:rPr>
          <w:t>J. Sun</w:t>
        </w:r>
      </w:hyperlink>
      <w:r w:rsidRPr="00EC61A6">
        <w:rPr>
          <w:rStyle w:val="identifier"/>
          <w:rFonts w:asciiTheme="majorHAnsi" w:hAnsiTheme="majorHAnsi" w:cs="Segoe UI"/>
          <w:i/>
          <w:color w:val="FF0000"/>
          <w:sz w:val="32"/>
          <w:szCs w:val="32"/>
          <w:shd w:val="clear" w:color="auto" w:fill="FFFFFF"/>
          <w:lang w:val="en-US"/>
        </w:rPr>
        <w:t xml:space="preserve">, </w:t>
      </w:r>
      <w:r w:rsidRPr="00EC61A6">
        <w:rPr>
          <w:rFonts w:asciiTheme="majorHAnsi" w:hAnsiTheme="majorHAnsi"/>
          <w:i/>
          <w:color w:val="FF0000"/>
          <w:sz w:val="32"/>
          <w:szCs w:val="32"/>
          <w:lang w:val="en-US"/>
        </w:rPr>
        <w:t>Flexible Tactile Electronic Skin Sensor with 3D Force Detection Based on Porous CNTs/PDMS Nanocomposites</w:t>
      </w:r>
      <w:r w:rsidRPr="00EC61A6">
        <w:rPr>
          <w:rFonts w:asciiTheme="majorHAnsi" w:hAnsiTheme="majorHAnsi"/>
          <w:color w:val="FF0000"/>
          <w:sz w:val="32"/>
          <w:szCs w:val="32"/>
          <w:lang w:val="en-US"/>
        </w:rPr>
        <w:t xml:space="preserve">, </w:t>
      </w:r>
      <w:r w:rsidRPr="00EC61A6">
        <w:rPr>
          <w:rFonts w:asciiTheme="majorHAnsi" w:eastAsia="Times New Roman" w:hAnsiTheme="majorHAnsi" w:cs="Segoe UI"/>
          <w:color w:val="FF0000"/>
          <w:sz w:val="32"/>
          <w:szCs w:val="32"/>
          <w:lang w:val="en-US" w:eastAsia="ru-RU"/>
        </w:rPr>
        <w:t>DOI: </w:t>
      </w:r>
      <w:hyperlink r:id="rId65" w:tgtFrame="_blank" w:history="1">
        <w:r w:rsidRPr="00EC61A6">
          <w:rPr>
            <w:rStyle w:val="a8"/>
            <w:rFonts w:asciiTheme="majorHAnsi" w:eastAsia="Times New Roman" w:hAnsiTheme="majorHAnsi" w:cs="Segoe UI"/>
            <w:color w:val="FF0000"/>
            <w:sz w:val="32"/>
            <w:szCs w:val="32"/>
            <w:lang w:val="en-US" w:eastAsia="ru-RU"/>
          </w:rPr>
          <w:t>10.1007/s40820-019-0288-7</w:t>
        </w:r>
      </w:hyperlink>
    </w:p>
    <w:p w:rsidR="00D60DE5" w:rsidRPr="00EC61A6" w:rsidRDefault="00D60DE5" w:rsidP="00D60DE5">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eastAsia="ru-RU"/>
        </w:rPr>
      </w:pPr>
      <w:r w:rsidRPr="00EC61A6">
        <w:rPr>
          <w:rFonts w:asciiTheme="majorHAnsi" w:eastAsia="Times New Roman" w:hAnsiTheme="majorHAnsi" w:cs="Segoe UI"/>
          <w:color w:val="FF0000"/>
          <w:sz w:val="32"/>
          <w:szCs w:val="32"/>
          <w:lang w:val="en-US" w:eastAsia="ru-RU"/>
        </w:rPr>
        <w:t>16)</w:t>
      </w:r>
      <w:r w:rsidRPr="00EC61A6">
        <w:rPr>
          <w:rStyle w:val="identifier"/>
          <w:rFonts w:asciiTheme="majorHAnsi" w:hAnsiTheme="majorHAnsi" w:cs="Segoe UI"/>
          <w:color w:val="FF0000"/>
          <w:sz w:val="32"/>
          <w:szCs w:val="32"/>
          <w:shd w:val="clear" w:color="auto" w:fill="FFFFFF"/>
          <w:lang w:val="en-US"/>
        </w:rPr>
        <w:t xml:space="preserve"> </w:t>
      </w:r>
      <w:hyperlink r:id="rId66" w:history="1">
        <w:r w:rsidRPr="00EC61A6">
          <w:rPr>
            <w:rStyle w:val="id-label"/>
            <w:rFonts w:asciiTheme="majorHAnsi" w:hAnsiTheme="majorHAnsi" w:cs="Segoe UI"/>
            <w:color w:val="FF0000"/>
            <w:sz w:val="32"/>
            <w:szCs w:val="32"/>
            <w:lang w:val="en-US"/>
          </w:rPr>
          <w:t>C. Sferrazza</w:t>
        </w:r>
      </w:hyperlink>
      <w:r w:rsidRPr="00EC61A6">
        <w:rPr>
          <w:rStyle w:val="comma"/>
          <w:rFonts w:asciiTheme="majorHAnsi" w:hAnsiTheme="majorHAnsi" w:cs="Segoe UI"/>
          <w:color w:val="FF0000"/>
          <w:sz w:val="32"/>
          <w:szCs w:val="32"/>
          <w:shd w:val="clear" w:color="auto" w:fill="FFFFFF"/>
          <w:lang w:val="en-US"/>
        </w:rPr>
        <w:t>, </w:t>
      </w:r>
      <w:hyperlink r:id="rId67" w:history="1">
        <w:r w:rsidRPr="00EC61A6">
          <w:rPr>
            <w:rStyle w:val="id-label"/>
            <w:rFonts w:asciiTheme="majorHAnsi" w:hAnsiTheme="majorHAnsi" w:cs="Segoe UI"/>
            <w:color w:val="FF0000"/>
            <w:sz w:val="32"/>
            <w:szCs w:val="32"/>
            <w:lang w:val="en-US"/>
          </w:rPr>
          <w:t>R. D'Andrea</w:t>
        </w:r>
      </w:hyperlink>
      <w:r w:rsidRPr="00EC61A6">
        <w:rPr>
          <w:rStyle w:val="identifier"/>
          <w:rFonts w:asciiTheme="majorHAnsi" w:hAnsiTheme="majorHAnsi" w:cs="Segoe UI"/>
          <w:color w:val="FF0000"/>
          <w:sz w:val="32"/>
          <w:szCs w:val="32"/>
          <w:shd w:val="clear" w:color="auto" w:fill="FFFFFF"/>
          <w:lang w:val="en-US"/>
        </w:rPr>
        <w:t xml:space="preserve">, </w:t>
      </w:r>
      <w:r w:rsidRPr="00EC61A6">
        <w:rPr>
          <w:rFonts w:asciiTheme="majorHAnsi" w:hAnsiTheme="majorHAnsi"/>
          <w:i/>
          <w:color w:val="FF0000"/>
          <w:sz w:val="32"/>
          <w:szCs w:val="32"/>
          <w:lang w:val="en-US"/>
        </w:rPr>
        <w:t>Design, Motivation and Evaluation of a Full-Resolution Optical Tactile Sensor</w:t>
      </w:r>
      <w:r w:rsidRPr="00EC61A6">
        <w:rPr>
          <w:rFonts w:asciiTheme="majorHAnsi" w:hAnsiTheme="majorHAnsi"/>
          <w:color w:val="FF0000"/>
          <w:sz w:val="32"/>
          <w:szCs w:val="32"/>
          <w:lang w:val="en-US"/>
        </w:rPr>
        <w:t xml:space="preserve">, </w:t>
      </w:r>
      <w:r w:rsidRPr="00EC61A6">
        <w:rPr>
          <w:rFonts w:asciiTheme="majorHAnsi" w:eastAsia="Times New Roman" w:hAnsiTheme="majorHAnsi" w:cs="Segoe UI"/>
          <w:color w:val="FF0000"/>
          <w:sz w:val="32"/>
          <w:szCs w:val="32"/>
          <w:lang w:val="en-US" w:eastAsia="ru-RU"/>
        </w:rPr>
        <w:t>DOI: </w:t>
      </w:r>
      <w:hyperlink r:id="rId68" w:tgtFrame="_blank" w:history="1">
        <w:r w:rsidRPr="00EC61A6">
          <w:rPr>
            <w:rStyle w:val="a8"/>
            <w:rFonts w:asciiTheme="majorHAnsi" w:eastAsia="Times New Roman" w:hAnsiTheme="majorHAnsi" w:cs="Segoe UI"/>
            <w:color w:val="FF0000"/>
            <w:sz w:val="32"/>
            <w:szCs w:val="32"/>
            <w:lang w:val="en-US" w:eastAsia="ru-RU"/>
          </w:rPr>
          <w:t>10.3390/s19040928</w:t>
        </w:r>
      </w:hyperlink>
    </w:p>
    <w:p w:rsidR="00D60DE5" w:rsidRPr="00EC61A6" w:rsidRDefault="00D60DE5" w:rsidP="00D60DE5">
      <w:pPr>
        <w:pStyle w:val="af6"/>
        <w:numPr>
          <w:ilvl w:val="0"/>
          <w:numId w:val="4"/>
        </w:numPr>
        <w:shd w:val="clear" w:color="auto" w:fill="FFFFFF"/>
        <w:spacing w:before="100" w:beforeAutospacing="1" w:after="100" w:afterAutospacing="1"/>
        <w:rPr>
          <w:rFonts w:ascii="Segoe UI" w:eastAsia="Times New Roman" w:hAnsi="Segoe UI" w:cs="Segoe UI"/>
          <w:color w:val="FF0000"/>
          <w:sz w:val="22"/>
          <w:lang w:val="en-US" w:eastAsia="ru-RU"/>
        </w:rPr>
      </w:pPr>
      <w:r w:rsidRPr="00EC61A6">
        <w:rPr>
          <w:rFonts w:asciiTheme="majorHAnsi" w:eastAsia="Times New Roman" w:hAnsiTheme="majorHAnsi" w:cs="Segoe UI"/>
          <w:color w:val="FF0000"/>
          <w:sz w:val="32"/>
          <w:szCs w:val="32"/>
          <w:lang w:val="en-US" w:eastAsia="ru-RU"/>
        </w:rPr>
        <w:t>17)</w:t>
      </w:r>
      <w:r w:rsidRPr="00EC61A6">
        <w:rPr>
          <w:rStyle w:val="identifier"/>
          <w:rFonts w:ascii="Segoe UI" w:hAnsi="Segoe UI" w:cs="Segoe UI"/>
          <w:color w:val="FF0000"/>
          <w:shd w:val="clear" w:color="auto" w:fill="FFFFFF"/>
          <w:lang w:val="en-US"/>
        </w:rPr>
        <w:t xml:space="preserve"> </w:t>
      </w:r>
      <w:hyperlink r:id="rId69" w:history="1">
        <w:r w:rsidRPr="00EC61A6">
          <w:rPr>
            <w:rStyle w:val="id-label"/>
            <w:rFonts w:asciiTheme="majorHAnsi" w:hAnsiTheme="majorHAnsi" w:cs="Segoe UI"/>
            <w:color w:val="FF0000"/>
            <w:sz w:val="32"/>
            <w:szCs w:val="32"/>
            <w:lang w:val="en-US"/>
          </w:rPr>
          <w:t>J. Oh</w:t>
        </w:r>
      </w:hyperlink>
      <w:r w:rsidRPr="00EC61A6">
        <w:rPr>
          <w:rStyle w:val="comma"/>
          <w:rFonts w:asciiTheme="majorHAnsi" w:hAnsiTheme="majorHAnsi" w:cs="Segoe UI"/>
          <w:color w:val="FF0000"/>
          <w:sz w:val="32"/>
          <w:szCs w:val="32"/>
          <w:shd w:val="clear" w:color="auto" w:fill="FFFFFF"/>
          <w:lang w:val="en-US"/>
        </w:rPr>
        <w:t>, </w:t>
      </w:r>
      <w:hyperlink r:id="rId70" w:history="1">
        <w:r w:rsidRPr="00EC61A6">
          <w:rPr>
            <w:rStyle w:val="id-label"/>
            <w:rFonts w:asciiTheme="majorHAnsi" w:hAnsiTheme="majorHAnsi" w:cs="Segoe UI"/>
            <w:color w:val="FF0000"/>
            <w:sz w:val="32"/>
            <w:szCs w:val="32"/>
            <w:lang w:val="en-US"/>
          </w:rPr>
          <w:t>Jun Chang Yang</w:t>
        </w:r>
      </w:hyperlink>
      <w:r w:rsidRPr="00EC61A6">
        <w:rPr>
          <w:rStyle w:val="identifier"/>
          <w:rFonts w:asciiTheme="majorHAnsi" w:hAnsiTheme="majorHAnsi" w:cs="Segoe UI"/>
          <w:color w:val="FF0000"/>
          <w:sz w:val="32"/>
          <w:szCs w:val="32"/>
          <w:shd w:val="clear" w:color="auto" w:fill="FFFFFF"/>
          <w:lang w:val="en-US"/>
        </w:rPr>
        <w:t xml:space="preserve">, </w:t>
      </w:r>
      <w:r w:rsidRPr="00EC61A6">
        <w:rPr>
          <w:rFonts w:asciiTheme="majorHAnsi" w:hAnsiTheme="majorHAnsi"/>
          <w:i/>
          <w:color w:val="FF0000"/>
          <w:sz w:val="32"/>
          <w:szCs w:val="32"/>
          <w:lang w:val="en-US"/>
        </w:rPr>
        <w:t>Pressure Insensitive Strain Sensor with Facile Solution-Based Process for Tactile Sensing Application</w:t>
      </w:r>
      <w:r w:rsidRPr="00EC61A6">
        <w:rPr>
          <w:rFonts w:asciiTheme="majorHAnsi" w:hAnsiTheme="majorHAnsi"/>
          <w:color w:val="FF0000"/>
          <w:sz w:val="32"/>
          <w:szCs w:val="32"/>
          <w:lang w:val="en-US"/>
        </w:rPr>
        <w:t xml:space="preserve">s, </w:t>
      </w:r>
      <w:r w:rsidRPr="00EC61A6">
        <w:rPr>
          <w:rFonts w:asciiTheme="majorHAnsi" w:eastAsia="Times New Roman" w:hAnsiTheme="majorHAnsi" w:cs="Segoe UI"/>
          <w:color w:val="FF0000"/>
          <w:sz w:val="32"/>
          <w:szCs w:val="32"/>
          <w:lang w:val="en-US" w:eastAsia="ru-RU"/>
        </w:rPr>
        <w:t>DOI: </w:t>
      </w:r>
      <w:hyperlink r:id="rId71" w:tgtFrame="_blank" w:history="1">
        <w:r w:rsidRPr="00EC61A6">
          <w:rPr>
            <w:rStyle w:val="a8"/>
            <w:rFonts w:asciiTheme="majorHAnsi" w:eastAsia="Times New Roman" w:hAnsiTheme="majorHAnsi" w:cs="Segoe UI"/>
            <w:color w:val="FF0000"/>
            <w:sz w:val="32"/>
            <w:szCs w:val="32"/>
            <w:lang w:val="en-US" w:eastAsia="ru-RU"/>
          </w:rPr>
          <w:t>10.1021/acsnano.8b03488</w:t>
        </w:r>
      </w:hyperlink>
    </w:p>
    <w:p w:rsidR="00D60DE5" w:rsidRPr="00EC61A6" w:rsidRDefault="00D60DE5" w:rsidP="00D60DE5">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eastAsia="ru-RU"/>
        </w:rPr>
      </w:pPr>
      <w:r w:rsidRPr="00EC61A6">
        <w:rPr>
          <w:rFonts w:asciiTheme="majorHAnsi" w:hAnsiTheme="majorHAnsi"/>
          <w:color w:val="FF0000"/>
          <w:sz w:val="32"/>
          <w:szCs w:val="32"/>
          <w:lang w:val="en-US"/>
        </w:rPr>
        <w:t>18)</w:t>
      </w:r>
      <w:r w:rsidRPr="00EC61A6">
        <w:rPr>
          <w:rStyle w:val="identifier"/>
          <w:rFonts w:asciiTheme="majorHAnsi" w:hAnsiTheme="majorHAnsi" w:cs="Segoe UI"/>
          <w:color w:val="FF0000"/>
          <w:sz w:val="32"/>
          <w:szCs w:val="32"/>
          <w:shd w:val="clear" w:color="auto" w:fill="FFFFFF"/>
          <w:lang w:val="en-US"/>
        </w:rPr>
        <w:t xml:space="preserve"> </w:t>
      </w:r>
      <w:hyperlink r:id="rId72" w:history="1">
        <w:r w:rsidRPr="00EC61A6">
          <w:rPr>
            <w:rStyle w:val="id-label"/>
            <w:rFonts w:asciiTheme="majorHAnsi" w:hAnsiTheme="majorHAnsi" w:cs="Segoe UI"/>
            <w:color w:val="FF0000"/>
            <w:sz w:val="32"/>
            <w:szCs w:val="32"/>
            <w:lang w:val="en-US"/>
          </w:rPr>
          <w:t>T. Li</w:t>
        </w:r>
      </w:hyperlink>
      <w:r w:rsidRPr="00EC61A6">
        <w:rPr>
          <w:rStyle w:val="comma"/>
          <w:rFonts w:asciiTheme="majorHAnsi" w:hAnsiTheme="majorHAnsi" w:cs="Segoe UI"/>
          <w:color w:val="FF0000"/>
          <w:sz w:val="32"/>
          <w:szCs w:val="32"/>
          <w:shd w:val="clear" w:color="auto" w:fill="FFFFFF"/>
          <w:lang w:val="en-US"/>
        </w:rPr>
        <w:t>, </w:t>
      </w:r>
      <w:hyperlink r:id="rId73" w:history="1">
        <w:r w:rsidRPr="00EC61A6">
          <w:rPr>
            <w:rStyle w:val="id-label"/>
            <w:rFonts w:asciiTheme="majorHAnsi" w:hAnsiTheme="majorHAnsi" w:cs="Segoe UI"/>
            <w:color w:val="FF0000"/>
            <w:sz w:val="32"/>
            <w:szCs w:val="32"/>
            <w:lang w:val="en-US"/>
          </w:rPr>
          <w:t>H. Luo</w:t>
        </w:r>
      </w:hyperlink>
      <w:r w:rsidRPr="00EC61A6">
        <w:rPr>
          <w:rStyle w:val="identifier"/>
          <w:rFonts w:asciiTheme="majorHAnsi" w:hAnsiTheme="majorHAnsi" w:cs="Segoe UI"/>
          <w:color w:val="FF0000"/>
          <w:sz w:val="32"/>
          <w:szCs w:val="32"/>
          <w:shd w:val="clear" w:color="auto" w:fill="FFFFFF"/>
          <w:lang w:val="en-US"/>
        </w:rPr>
        <w:t xml:space="preserve">, </w:t>
      </w:r>
      <w:r w:rsidRPr="00EC61A6">
        <w:rPr>
          <w:rFonts w:asciiTheme="majorHAnsi" w:hAnsiTheme="majorHAnsi"/>
          <w:i/>
          <w:color w:val="FF0000"/>
          <w:sz w:val="32"/>
          <w:szCs w:val="32"/>
          <w:lang w:val="en-US"/>
        </w:rPr>
        <w:t>Flexible Capacitive Tactile Sensor Based on Micropatterned Dielectric Layer</w:t>
      </w:r>
      <w:r w:rsidRPr="00EC61A6">
        <w:rPr>
          <w:rFonts w:asciiTheme="majorHAnsi" w:hAnsiTheme="majorHAnsi"/>
          <w:color w:val="FF0000"/>
          <w:sz w:val="32"/>
          <w:szCs w:val="32"/>
          <w:lang w:val="en-US"/>
        </w:rPr>
        <w:t xml:space="preserve">, </w:t>
      </w:r>
      <w:r w:rsidRPr="00EC61A6">
        <w:rPr>
          <w:rFonts w:asciiTheme="majorHAnsi" w:eastAsia="Times New Roman" w:hAnsiTheme="majorHAnsi" w:cs="Segoe UI"/>
          <w:color w:val="FF0000"/>
          <w:sz w:val="32"/>
          <w:szCs w:val="32"/>
          <w:lang w:val="en-US" w:eastAsia="ru-RU"/>
        </w:rPr>
        <w:t>DOI: </w:t>
      </w:r>
      <w:hyperlink r:id="rId74" w:tgtFrame="_blank" w:history="1">
        <w:r w:rsidRPr="00EC61A6">
          <w:rPr>
            <w:rStyle w:val="a8"/>
            <w:rFonts w:asciiTheme="majorHAnsi" w:eastAsia="Times New Roman" w:hAnsiTheme="majorHAnsi" w:cs="Segoe UI"/>
            <w:color w:val="FF0000"/>
            <w:sz w:val="32"/>
            <w:szCs w:val="32"/>
            <w:lang w:val="en-US" w:eastAsia="ru-RU"/>
          </w:rPr>
          <w:t>10.1002/smll.201600760</w:t>
        </w:r>
      </w:hyperlink>
    </w:p>
    <w:p w:rsidR="00D60DE5" w:rsidRPr="00EC61A6" w:rsidRDefault="00D60DE5" w:rsidP="00D60DE5">
      <w:pPr>
        <w:pStyle w:val="af6"/>
        <w:numPr>
          <w:ilvl w:val="0"/>
          <w:numId w:val="4"/>
        </w:numPr>
        <w:shd w:val="clear" w:color="auto" w:fill="FFFFFF"/>
        <w:rPr>
          <w:rFonts w:asciiTheme="majorHAnsi" w:eastAsia="Times New Roman" w:hAnsiTheme="majorHAnsi" w:cs="Segoe UI"/>
          <w:color w:val="FF0000"/>
          <w:sz w:val="32"/>
          <w:szCs w:val="32"/>
          <w:lang w:val="en-US" w:eastAsia="ru-RU"/>
        </w:rPr>
      </w:pPr>
      <w:r w:rsidRPr="00EC61A6">
        <w:rPr>
          <w:rFonts w:asciiTheme="majorHAnsi" w:eastAsia="Times New Roman" w:hAnsiTheme="majorHAnsi" w:cs="Segoe UI"/>
          <w:color w:val="FF0000"/>
          <w:sz w:val="32"/>
          <w:szCs w:val="32"/>
          <w:lang w:val="en-US" w:eastAsia="ru-RU"/>
        </w:rPr>
        <w:t>19)</w:t>
      </w:r>
      <w:r w:rsidRPr="00EC61A6">
        <w:rPr>
          <w:rStyle w:val="authors-list-item"/>
          <w:rFonts w:ascii="Segoe UI" w:hAnsi="Segoe UI" w:cs="Segoe UI"/>
          <w:color w:val="FF0000"/>
          <w:lang w:val="en-US"/>
        </w:rPr>
        <w:t xml:space="preserve"> </w:t>
      </w:r>
      <w:hyperlink r:id="rId75" w:history="1">
        <w:r w:rsidRPr="00EC61A6">
          <w:rPr>
            <w:rStyle w:val="a8"/>
            <w:rFonts w:asciiTheme="majorHAnsi" w:hAnsiTheme="majorHAnsi" w:cs="Segoe UI"/>
            <w:color w:val="FF0000"/>
            <w:sz w:val="32"/>
            <w:szCs w:val="32"/>
            <w:lang w:val="en-US"/>
          </w:rPr>
          <w:t>Gregory de Boer</w:t>
        </w:r>
      </w:hyperlink>
      <w:r w:rsidRPr="00EC61A6">
        <w:rPr>
          <w:rStyle w:val="comma"/>
          <w:rFonts w:asciiTheme="majorHAnsi" w:hAnsiTheme="majorHAnsi" w:cs="Segoe UI"/>
          <w:color w:val="FF0000"/>
          <w:sz w:val="32"/>
          <w:szCs w:val="32"/>
          <w:shd w:val="clear" w:color="auto" w:fill="FFFFFF"/>
          <w:lang w:val="en-US"/>
        </w:rPr>
        <w:t>, </w:t>
      </w:r>
      <w:hyperlink r:id="rId76" w:history="1">
        <w:r w:rsidRPr="00EC61A6">
          <w:rPr>
            <w:rStyle w:val="a8"/>
            <w:rFonts w:asciiTheme="majorHAnsi" w:hAnsiTheme="majorHAnsi" w:cs="Segoe UI"/>
            <w:color w:val="FF0000"/>
            <w:sz w:val="32"/>
            <w:szCs w:val="32"/>
            <w:lang w:val="en-US"/>
          </w:rPr>
          <w:t>N. Raske</w:t>
        </w:r>
      </w:hyperlink>
      <w:r w:rsidRPr="00EC61A6">
        <w:rPr>
          <w:rStyle w:val="authors-list-item"/>
          <w:rFonts w:asciiTheme="majorHAnsi" w:hAnsiTheme="majorHAnsi" w:cs="Segoe UI"/>
          <w:color w:val="FF0000"/>
          <w:sz w:val="32"/>
          <w:szCs w:val="32"/>
          <w:lang w:val="en-US"/>
        </w:rPr>
        <w:t xml:space="preserve">, </w:t>
      </w:r>
      <w:r w:rsidRPr="00EC61A6">
        <w:rPr>
          <w:rFonts w:asciiTheme="majorHAnsi" w:eastAsia="Times New Roman" w:hAnsiTheme="majorHAnsi" w:cs="Times New Roman"/>
          <w:bCs/>
          <w:i/>
          <w:color w:val="FF0000"/>
          <w:kern w:val="36"/>
          <w:sz w:val="32"/>
          <w:szCs w:val="32"/>
          <w:lang w:val="en-US" w:eastAsia="ru-RU"/>
        </w:rPr>
        <w:t>Design Optimisation of a Magnetic Field Based Soft Tactile Sensor,</w:t>
      </w:r>
      <w:r w:rsidRPr="00EC61A6">
        <w:rPr>
          <w:rFonts w:asciiTheme="majorHAnsi" w:eastAsia="Times New Roman" w:hAnsiTheme="majorHAnsi" w:cs="Times New Roman"/>
          <w:bCs/>
          <w:color w:val="FF0000"/>
          <w:kern w:val="36"/>
          <w:sz w:val="32"/>
          <w:szCs w:val="32"/>
          <w:lang w:val="en-US" w:eastAsia="ru-RU"/>
        </w:rPr>
        <w:t xml:space="preserve"> </w:t>
      </w:r>
      <w:r w:rsidRPr="00EC61A6">
        <w:rPr>
          <w:rFonts w:asciiTheme="majorHAnsi" w:eastAsia="Times New Roman" w:hAnsiTheme="majorHAnsi" w:cs="Segoe UI"/>
          <w:color w:val="FF0000"/>
          <w:sz w:val="32"/>
          <w:szCs w:val="32"/>
          <w:lang w:val="en-US" w:eastAsia="ru-RU"/>
        </w:rPr>
        <w:t>DOI: </w:t>
      </w:r>
      <w:hyperlink r:id="rId77" w:tgtFrame="_blank" w:history="1">
        <w:r w:rsidRPr="00EC61A6">
          <w:rPr>
            <w:rStyle w:val="a8"/>
            <w:rFonts w:asciiTheme="majorHAnsi" w:eastAsia="Times New Roman" w:hAnsiTheme="majorHAnsi" w:cs="Segoe UI"/>
            <w:color w:val="FF0000"/>
            <w:sz w:val="32"/>
            <w:szCs w:val="32"/>
            <w:lang w:val="en-US" w:eastAsia="ru-RU"/>
          </w:rPr>
          <w:t>10.3390/s17112539</w:t>
        </w:r>
      </w:hyperlink>
    </w:p>
    <w:p w:rsidR="00D60DE5" w:rsidRPr="00EC61A6" w:rsidRDefault="00D60DE5" w:rsidP="00D60DE5">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eastAsia="ru-RU"/>
        </w:rPr>
      </w:pPr>
      <w:r w:rsidRPr="00EC61A6">
        <w:rPr>
          <w:rFonts w:asciiTheme="majorHAnsi" w:eastAsia="Times New Roman" w:hAnsiTheme="majorHAnsi" w:cs="Segoe UI"/>
          <w:color w:val="FF0000"/>
          <w:sz w:val="32"/>
          <w:szCs w:val="32"/>
          <w:lang w:val="en-US" w:eastAsia="ru-RU"/>
        </w:rPr>
        <w:t>20)</w:t>
      </w:r>
      <w:r w:rsidRPr="00EC61A6">
        <w:rPr>
          <w:rStyle w:val="identifier"/>
          <w:rFonts w:ascii="Segoe UI" w:hAnsi="Segoe UI" w:cs="Segoe UI"/>
          <w:color w:val="FF0000"/>
          <w:shd w:val="clear" w:color="auto" w:fill="FFFFFF"/>
          <w:lang w:val="en-US"/>
        </w:rPr>
        <w:t xml:space="preserve"> </w:t>
      </w:r>
      <w:hyperlink r:id="rId78" w:history="1">
        <w:r w:rsidRPr="00EC61A6">
          <w:rPr>
            <w:rStyle w:val="id-label"/>
            <w:rFonts w:asciiTheme="majorHAnsi" w:hAnsiTheme="majorHAnsi" w:cs="Segoe UI"/>
            <w:color w:val="FF0000"/>
            <w:sz w:val="32"/>
            <w:szCs w:val="32"/>
            <w:lang w:val="en-US"/>
          </w:rPr>
          <w:t>J. Park</w:t>
        </w:r>
      </w:hyperlink>
      <w:r w:rsidRPr="00EC61A6">
        <w:rPr>
          <w:rStyle w:val="comma"/>
          <w:rFonts w:asciiTheme="majorHAnsi" w:hAnsiTheme="majorHAnsi" w:cs="Segoe UI"/>
          <w:color w:val="FF0000"/>
          <w:sz w:val="32"/>
          <w:szCs w:val="32"/>
          <w:shd w:val="clear" w:color="auto" w:fill="FFFFFF"/>
          <w:lang w:val="en-US"/>
        </w:rPr>
        <w:t>, </w:t>
      </w:r>
      <w:hyperlink r:id="rId79" w:history="1">
        <w:r w:rsidRPr="00EC61A6">
          <w:rPr>
            <w:rStyle w:val="id-label"/>
            <w:rFonts w:asciiTheme="majorHAnsi" w:hAnsiTheme="majorHAnsi" w:cs="Segoe UI"/>
            <w:color w:val="FF0000"/>
            <w:sz w:val="32"/>
            <w:szCs w:val="32"/>
            <w:lang w:val="en-US"/>
          </w:rPr>
          <w:t>I. You</w:t>
        </w:r>
      </w:hyperlink>
      <w:r w:rsidRPr="00EC61A6">
        <w:rPr>
          <w:rStyle w:val="comma"/>
          <w:rFonts w:asciiTheme="majorHAnsi" w:hAnsiTheme="majorHAnsi" w:cs="Segoe UI"/>
          <w:color w:val="FF0000"/>
          <w:sz w:val="32"/>
          <w:szCs w:val="32"/>
          <w:shd w:val="clear" w:color="auto" w:fill="FFFFFF"/>
          <w:lang w:val="en-US"/>
        </w:rPr>
        <w:t xml:space="preserve">, </w:t>
      </w:r>
      <w:r w:rsidRPr="00EC61A6">
        <w:rPr>
          <w:rFonts w:asciiTheme="majorHAnsi" w:hAnsiTheme="majorHAnsi"/>
          <w:i/>
          <w:color w:val="FF0000"/>
          <w:sz w:val="32"/>
          <w:szCs w:val="32"/>
          <w:lang w:val="en-US"/>
        </w:rPr>
        <w:t>Ag nanowire-based transparent stretchable tactile sensor recognizing strain directions and pressure</w:t>
      </w:r>
      <w:r w:rsidRPr="00EC61A6">
        <w:rPr>
          <w:rFonts w:asciiTheme="majorHAnsi" w:hAnsiTheme="majorHAnsi"/>
          <w:color w:val="FF0000"/>
          <w:sz w:val="32"/>
          <w:szCs w:val="32"/>
          <w:lang w:val="en-US"/>
        </w:rPr>
        <w:t xml:space="preserve">, </w:t>
      </w:r>
      <w:r w:rsidRPr="00EC61A6">
        <w:rPr>
          <w:rFonts w:asciiTheme="majorHAnsi" w:eastAsia="Times New Roman" w:hAnsiTheme="majorHAnsi" w:cs="Segoe UI"/>
          <w:color w:val="FF0000"/>
          <w:sz w:val="32"/>
          <w:szCs w:val="32"/>
          <w:lang w:val="en-US" w:eastAsia="ru-RU"/>
        </w:rPr>
        <w:t>DOI: </w:t>
      </w:r>
      <w:hyperlink r:id="rId80" w:tgtFrame="_blank" w:history="1">
        <w:r w:rsidRPr="00EC61A6">
          <w:rPr>
            <w:rStyle w:val="a8"/>
            <w:rFonts w:asciiTheme="majorHAnsi" w:eastAsia="Times New Roman" w:hAnsiTheme="majorHAnsi" w:cs="Segoe UI"/>
            <w:color w:val="FF0000"/>
            <w:sz w:val="32"/>
            <w:szCs w:val="32"/>
            <w:lang w:val="en-US" w:eastAsia="ru-RU"/>
          </w:rPr>
          <w:t>10.1088/1361-6528/ab11b7</w:t>
        </w:r>
      </w:hyperlink>
    </w:p>
    <w:p w:rsidR="00D60DE5" w:rsidRPr="00EC61A6" w:rsidRDefault="00D60DE5" w:rsidP="00D60DE5">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eastAsia="ru-RU"/>
        </w:rPr>
      </w:pPr>
      <w:r w:rsidRPr="00EC61A6">
        <w:rPr>
          <w:rFonts w:asciiTheme="majorHAnsi" w:eastAsia="Times New Roman" w:hAnsiTheme="majorHAnsi" w:cs="Segoe UI"/>
          <w:color w:val="FF0000"/>
          <w:sz w:val="32"/>
          <w:szCs w:val="32"/>
          <w:lang w:val="en-US" w:eastAsia="ru-RU"/>
        </w:rPr>
        <w:t>21)</w:t>
      </w:r>
      <w:r w:rsidRPr="00EC61A6">
        <w:rPr>
          <w:rStyle w:val="identifier"/>
          <w:rFonts w:ascii="Segoe UI" w:hAnsi="Segoe UI" w:cs="Segoe UI"/>
          <w:color w:val="FF0000"/>
          <w:shd w:val="clear" w:color="auto" w:fill="FFFFFF"/>
          <w:lang w:val="en-US"/>
        </w:rPr>
        <w:t xml:space="preserve"> </w:t>
      </w:r>
      <w:hyperlink r:id="rId81" w:history="1">
        <w:r w:rsidRPr="00EC61A6">
          <w:rPr>
            <w:rStyle w:val="id-label"/>
            <w:rFonts w:asciiTheme="majorHAnsi" w:hAnsiTheme="majorHAnsi" w:cs="Segoe UI"/>
            <w:color w:val="FF0000"/>
            <w:sz w:val="32"/>
            <w:szCs w:val="32"/>
            <w:lang w:val="en-US"/>
          </w:rPr>
          <w:t>H. Niu</w:t>
        </w:r>
      </w:hyperlink>
      <w:r w:rsidRPr="00EC61A6">
        <w:rPr>
          <w:rStyle w:val="comma"/>
          <w:rFonts w:asciiTheme="majorHAnsi" w:hAnsiTheme="majorHAnsi" w:cs="Segoe UI"/>
          <w:color w:val="FF0000"/>
          <w:sz w:val="32"/>
          <w:szCs w:val="32"/>
          <w:shd w:val="clear" w:color="auto" w:fill="FFFFFF"/>
          <w:lang w:val="en-US"/>
        </w:rPr>
        <w:t>, </w:t>
      </w:r>
      <w:hyperlink r:id="rId82" w:history="1">
        <w:r w:rsidRPr="00EC61A6">
          <w:rPr>
            <w:rStyle w:val="id-label"/>
            <w:rFonts w:asciiTheme="majorHAnsi" w:hAnsiTheme="majorHAnsi" w:cs="Segoe UI"/>
            <w:color w:val="FF0000"/>
            <w:sz w:val="32"/>
            <w:szCs w:val="32"/>
            <w:lang w:val="en-US"/>
          </w:rPr>
          <w:t>S. Gao</w:t>
        </w:r>
      </w:hyperlink>
      <w:r w:rsidRPr="00EC61A6">
        <w:rPr>
          <w:rStyle w:val="identifier"/>
          <w:rFonts w:asciiTheme="majorHAnsi" w:hAnsiTheme="majorHAnsi" w:cs="Segoe UI"/>
          <w:color w:val="FF0000"/>
          <w:sz w:val="32"/>
          <w:szCs w:val="32"/>
          <w:shd w:val="clear" w:color="auto" w:fill="FFFFFF"/>
          <w:lang w:val="en-US"/>
        </w:rPr>
        <w:t xml:space="preserve">, </w:t>
      </w:r>
      <w:r w:rsidRPr="00EC61A6">
        <w:rPr>
          <w:rFonts w:asciiTheme="majorHAnsi" w:hAnsiTheme="majorHAnsi"/>
          <w:i/>
          <w:color w:val="FF0000"/>
          <w:sz w:val="32"/>
          <w:szCs w:val="32"/>
          <w:lang w:val="en-US"/>
        </w:rPr>
        <w:t>Highly Morphology-Controllable and Highly Sensitive Capacitive Tactile Sensor Based on Epidermis-Dermis-Inspired Interlocked Asymmetric-Nanocone Arrays for Detection of Tiny Pressure</w:t>
      </w:r>
      <w:r w:rsidRPr="00EC61A6">
        <w:rPr>
          <w:rFonts w:asciiTheme="majorHAnsi" w:hAnsiTheme="majorHAnsi"/>
          <w:color w:val="FF0000"/>
          <w:sz w:val="32"/>
          <w:szCs w:val="32"/>
          <w:lang w:val="en-US"/>
        </w:rPr>
        <w:t xml:space="preserve">, </w:t>
      </w:r>
      <w:r w:rsidRPr="00EC61A6">
        <w:rPr>
          <w:rFonts w:asciiTheme="majorHAnsi" w:eastAsia="Times New Roman" w:hAnsiTheme="majorHAnsi" w:cs="Segoe UI"/>
          <w:color w:val="FF0000"/>
          <w:sz w:val="32"/>
          <w:szCs w:val="32"/>
          <w:lang w:val="en-US" w:eastAsia="ru-RU"/>
        </w:rPr>
        <w:t>DOI: </w:t>
      </w:r>
      <w:hyperlink r:id="rId83" w:tgtFrame="_blank" w:history="1">
        <w:r w:rsidRPr="00EC61A6">
          <w:rPr>
            <w:rStyle w:val="a8"/>
            <w:rFonts w:asciiTheme="majorHAnsi" w:eastAsia="Times New Roman" w:hAnsiTheme="majorHAnsi" w:cs="Segoe UI"/>
            <w:color w:val="FF0000"/>
            <w:sz w:val="32"/>
            <w:szCs w:val="32"/>
            <w:lang w:val="en-US" w:eastAsia="ru-RU"/>
          </w:rPr>
          <w:t>10.1002/smll.201904774</w:t>
        </w:r>
      </w:hyperlink>
    </w:p>
    <w:p w:rsidR="00D60DE5" w:rsidRPr="00EC61A6" w:rsidRDefault="00D60DE5" w:rsidP="00D60DE5">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eastAsia="ru-RU"/>
        </w:rPr>
      </w:pPr>
      <w:r w:rsidRPr="00EC61A6">
        <w:rPr>
          <w:rFonts w:asciiTheme="majorHAnsi" w:eastAsia="Times New Roman" w:hAnsiTheme="majorHAnsi" w:cs="Segoe UI"/>
          <w:color w:val="FF0000"/>
          <w:sz w:val="32"/>
          <w:szCs w:val="32"/>
          <w:lang w:val="en-US" w:eastAsia="ru-RU"/>
        </w:rPr>
        <w:t>22)</w:t>
      </w:r>
      <w:r w:rsidRPr="00EC61A6">
        <w:rPr>
          <w:rStyle w:val="identifier"/>
          <w:rFonts w:asciiTheme="majorHAnsi" w:hAnsiTheme="majorHAnsi" w:cs="Segoe UI"/>
          <w:color w:val="FF0000"/>
          <w:sz w:val="32"/>
          <w:szCs w:val="32"/>
          <w:shd w:val="clear" w:color="auto" w:fill="FFFFFF"/>
          <w:lang w:val="en-US"/>
        </w:rPr>
        <w:t xml:space="preserve"> </w:t>
      </w:r>
      <w:hyperlink r:id="rId84" w:history="1">
        <w:r w:rsidRPr="00EC61A6">
          <w:rPr>
            <w:rStyle w:val="id-label"/>
            <w:rFonts w:asciiTheme="majorHAnsi" w:hAnsiTheme="majorHAnsi" w:cs="Segoe UI"/>
            <w:color w:val="FF0000"/>
            <w:sz w:val="32"/>
            <w:szCs w:val="32"/>
            <w:lang w:val="en-US"/>
          </w:rPr>
          <w:t>Q. Gao</w:t>
        </w:r>
      </w:hyperlink>
      <w:r w:rsidRPr="00EC61A6">
        <w:rPr>
          <w:rStyle w:val="comma"/>
          <w:rFonts w:asciiTheme="majorHAnsi" w:hAnsiTheme="majorHAnsi" w:cs="Segoe UI"/>
          <w:color w:val="FF0000"/>
          <w:sz w:val="32"/>
          <w:szCs w:val="32"/>
          <w:shd w:val="clear" w:color="auto" w:fill="FFFFFF"/>
          <w:lang w:val="en-US"/>
        </w:rPr>
        <w:t>, </w:t>
      </w:r>
      <w:hyperlink r:id="rId85" w:history="1">
        <w:r w:rsidRPr="00EC61A6">
          <w:rPr>
            <w:rStyle w:val="id-label"/>
            <w:rFonts w:asciiTheme="majorHAnsi" w:hAnsiTheme="majorHAnsi" w:cs="Segoe UI"/>
            <w:color w:val="FF0000"/>
            <w:sz w:val="32"/>
            <w:szCs w:val="32"/>
            <w:lang w:val="en-US"/>
          </w:rPr>
          <w:t>H. Meguro</w:t>
        </w:r>
      </w:hyperlink>
      <w:r w:rsidRPr="00EC61A6">
        <w:rPr>
          <w:rStyle w:val="identifier"/>
          <w:rFonts w:asciiTheme="majorHAnsi" w:hAnsiTheme="majorHAnsi" w:cs="Segoe UI"/>
          <w:color w:val="FF0000"/>
          <w:sz w:val="32"/>
          <w:szCs w:val="32"/>
          <w:shd w:val="clear" w:color="auto" w:fill="FFFFFF"/>
          <w:lang w:val="en-US"/>
        </w:rPr>
        <w:t xml:space="preserve">, </w:t>
      </w:r>
      <w:r w:rsidRPr="00EC61A6">
        <w:rPr>
          <w:rFonts w:asciiTheme="majorHAnsi" w:hAnsiTheme="majorHAnsi"/>
          <w:i/>
          <w:color w:val="FF0000"/>
          <w:sz w:val="32"/>
          <w:szCs w:val="32"/>
          <w:lang w:val="en-US"/>
        </w:rPr>
        <w:t>Flexible tactile sensor using the reversible deformation of poly(3-hexylthiophene) nanofiber assemblies</w:t>
      </w:r>
      <w:r w:rsidRPr="00EC61A6">
        <w:rPr>
          <w:rFonts w:asciiTheme="majorHAnsi" w:hAnsiTheme="majorHAnsi"/>
          <w:color w:val="FF0000"/>
          <w:sz w:val="32"/>
          <w:szCs w:val="32"/>
          <w:lang w:val="en-US"/>
        </w:rPr>
        <w:t xml:space="preserve">, </w:t>
      </w:r>
      <w:r w:rsidRPr="00EC61A6">
        <w:rPr>
          <w:rFonts w:asciiTheme="majorHAnsi" w:eastAsia="Times New Roman" w:hAnsiTheme="majorHAnsi" w:cs="Segoe UI"/>
          <w:color w:val="FF0000"/>
          <w:sz w:val="32"/>
          <w:szCs w:val="32"/>
          <w:lang w:val="en-US" w:eastAsia="ru-RU"/>
        </w:rPr>
        <w:t>DOI: </w:t>
      </w:r>
      <w:hyperlink r:id="rId86" w:tgtFrame="_blank" w:history="1">
        <w:r w:rsidRPr="00EC61A6">
          <w:rPr>
            <w:rStyle w:val="a8"/>
            <w:rFonts w:asciiTheme="majorHAnsi" w:eastAsia="Times New Roman" w:hAnsiTheme="majorHAnsi" w:cs="Segoe UI"/>
            <w:color w:val="FF0000"/>
            <w:sz w:val="32"/>
            <w:szCs w:val="32"/>
            <w:lang w:val="en-US" w:eastAsia="ru-RU"/>
          </w:rPr>
          <w:t>10.1021/la304240r</w:t>
        </w:r>
      </w:hyperlink>
    </w:p>
    <w:p w:rsidR="00D60DE5" w:rsidRPr="00EC61A6" w:rsidRDefault="00D60DE5" w:rsidP="00D60DE5">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eastAsia="ru-RU"/>
        </w:rPr>
      </w:pPr>
      <w:r w:rsidRPr="00EC61A6">
        <w:rPr>
          <w:rFonts w:asciiTheme="majorHAnsi" w:hAnsiTheme="majorHAnsi"/>
          <w:color w:val="FF0000"/>
          <w:sz w:val="32"/>
          <w:szCs w:val="32"/>
          <w:lang w:val="en-US"/>
        </w:rPr>
        <w:t>23)</w:t>
      </w:r>
      <w:r w:rsidRPr="00EC61A6">
        <w:rPr>
          <w:rStyle w:val="identifier"/>
          <w:rFonts w:asciiTheme="majorHAnsi" w:hAnsiTheme="majorHAnsi" w:cs="Segoe UI"/>
          <w:color w:val="FF0000"/>
          <w:sz w:val="32"/>
          <w:szCs w:val="32"/>
          <w:shd w:val="clear" w:color="auto" w:fill="FFFFFF"/>
          <w:lang w:val="en-US"/>
        </w:rPr>
        <w:t xml:space="preserve"> </w:t>
      </w:r>
      <w:hyperlink r:id="rId87" w:history="1">
        <w:r w:rsidRPr="00EC61A6">
          <w:rPr>
            <w:rStyle w:val="id-label"/>
            <w:rFonts w:asciiTheme="majorHAnsi" w:hAnsiTheme="majorHAnsi" w:cs="Segoe UI"/>
            <w:color w:val="FF0000"/>
            <w:sz w:val="32"/>
            <w:szCs w:val="32"/>
            <w:lang w:val="en-US"/>
          </w:rPr>
          <w:t>A. Alfadhel</w:t>
        </w:r>
      </w:hyperlink>
      <w:r w:rsidRPr="00EC61A6">
        <w:rPr>
          <w:rStyle w:val="comma"/>
          <w:rFonts w:asciiTheme="majorHAnsi" w:hAnsiTheme="majorHAnsi" w:cs="Segoe UI"/>
          <w:color w:val="FF0000"/>
          <w:sz w:val="32"/>
          <w:szCs w:val="32"/>
          <w:shd w:val="clear" w:color="auto" w:fill="FFFFFF"/>
          <w:lang w:val="en-US"/>
        </w:rPr>
        <w:t>, </w:t>
      </w:r>
      <w:hyperlink r:id="rId88" w:history="1">
        <w:r w:rsidRPr="00EC61A6">
          <w:rPr>
            <w:rStyle w:val="id-label"/>
            <w:rFonts w:asciiTheme="majorHAnsi" w:hAnsiTheme="majorHAnsi" w:cs="Segoe UI"/>
            <w:color w:val="FF0000"/>
            <w:sz w:val="32"/>
            <w:szCs w:val="32"/>
            <w:lang w:val="en-US"/>
          </w:rPr>
          <w:t>J. Kosel</w:t>
        </w:r>
      </w:hyperlink>
      <w:r w:rsidRPr="00EC61A6">
        <w:rPr>
          <w:rStyle w:val="identifier"/>
          <w:rFonts w:asciiTheme="majorHAnsi" w:hAnsiTheme="majorHAnsi" w:cs="Segoe UI"/>
          <w:color w:val="FF0000"/>
          <w:sz w:val="32"/>
          <w:szCs w:val="32"/>
          <w:shd w:val="clear" w:color="auto" w:fill="FFFFFF"/>
          <w:lang w:val="en-US"/>
        </w:rPr>
        <w:t xml:space="preserve">, </w:t>
      </w:r>
      <w:r w:rsidRPr="00EC61A6">
        <w:rPr>
          <w:rFonts w:asciiTheme="majorHAnsi" w:hAnsiTheme="majorHAnsi"/>
          <w:i/>
          <w:color w:val="FF0000"/>
          <w:sz w:val="32"/>
          <w:szCs w:val="32"/>
          <w:lang w:val="en-US"/>
        </w:rPr>
        <w:t>Magnetic Nanocomposite Cilia Tactile Sensor</w:t>
      </w:r>
      <w:r w:rsidRPr="00EC61A6">
        <w:rPr>
          <w:rFonts w:asciiTheme="majorHAnsi" w:hAnsiTheme="majorHAnsi"/>
          <w:color w:val="FF0000"/>
          <w:sz w:val="32"/>
          <w:szCs w:val="32"/>
          <w:lang w:val="en-US"/>
        </w:rPr>
        <w:t xml:space="preserve">, </w:t>
      </w:r>
      <w:r w:rsidRPr="00EC61A6">
        <w:rPr>
          <w:rFonts w:asciiTheme="majorHAnsi" w:eastAsia="Times New Roman" w:hAnsiTheme="majorHAnsi" w:cs="Segoe UI"/>
          <w:color w:val="FF0000"/>
          <w:sz w:val="32"/>
          <w:szCs w:val="32"/>
          <w:lang w:val="en-US" w:eastAsia="ru-RU"/>
        </w:rPr>
        <w:t>DOI: </w:t>
      </w:r>
      <w:hyperlink r:id="rId89" w:tgtFrame="_blank" w:history="1">
        <w:r w:rsidRPr="00EC61A6">
          <w:rPr>
            <w:rStyle w:val="a8"/>
            <w:rFonts w:asciiTheme="majorHAnsi" w:eastAsia="Times New Roman" w:hAnsiTheme="majorHAnsi" w:cs="Segoe UI"/>
            <w:color w:val="FF0000"/>
            <w:sz w:val="32"/>
            <w:szCs w:val="32"/>
            <w:lang w:val="en-US" w:eastAsia="ru-RU"/>
          </w:rPr>
          <w:t>10.1002/adma.201504015</w:t>
        </w:r>
      </w:hyperlink>
    </w:p>
    <w:p w:rsidR="00D60DE5" w:rsidRPr="00EC61A6" w:rsidRDefault="00D60DE5" w:rsidP="00D60DE5">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eastAsia="ru-RU"/>
        </w:rPr>
      </w:pPr>
      <w:r w:rsidRPr="00EC61A6">
        <w:rPr>
          <w:rFonts w:asciiTheme="majorHAnsi" w:eastAsia="Times New Roman" w:hAnsiTheme="majorHAnsi" w:cs="Segoe UI"/>
          <w:color w:val="FF0000"/>
          <w:sz w:val="32"/>
          <w:szCs w:val="32"/>
          <w:lang w:val="en-US" w:eastAsia="ru-RU"/>
        </w:rPr>
        <w:t>24)</w:t>
      </w:r>
      <w:r w:rsidRPr="00EC61A6">
        <w:rPr>
          <w:rStyle w:val="identifier"/>
          <w:rFonts w:ascii="Segoe UI" w:hAnsi="Segoe UI" w:cs="Segoe UI"/>
          <w:color w:val="FF0000"/>
          <w:shd w:val="clear" w:color="auto" w:fill="FFFFFF"/>
          <w:lang w:val="en-US"/>
        </w:rPr>
        <w:t xml:space="preserve"> </w:t>
      </w:r>
      <w:hyperlink r:id="rId90" w:history="1">
        <w:r w:rsidRPr="00EC61A6">
          <w:rPr>
            <w:rStyle w:val="id-label"/>
            <w:rFonts w:asciiTheme="majorHAnsi" w:hAnsiTheme="majorHAnsi" w:cs="Segoe UI"/>
            <w:color w:val="FF0000"/>
            <w:sz w:val="32"/>
            <w:szCs w:val="32"/>
            <w:lang w:val="en-US"/>
          </w:rPr>
          <w:t>S. Asano</w:t>
        </w:r>
      </w:hyperlink>
      <w:r w:rsidRPr="00EC61A6">
        <w:rPr>
          <w:rStyle w:val="comma"/>
          <w:rFonts w:asciiTheme="majorHAnsi" w:hAnsiTheme="majorHAnsi" w:cs="Segoe UI"/>
          <w:color w:val="FF0000"/>
          <w:sz w:val="32"/>
          <w:szCs w:val="32"/>
          <w:shd w:val="clear" w:color="auto" w:fill="FFFFFF"/>
          <w:lang w:val="en-US"/>
        </w:rPr>
        <w:t>, </w:t>
      </w:r>
      <w:hyperlink r:id="rId91" w:history="1">
        <w:r w:rsidRPr="00EC61A6">
          <w:rPr>
            <w:rStyle w:val="id-label"/>
            <w:rFonts w:asciiTheme="majorHAnsi" w:hAnsiTheme="majorHAnsi" w:cs="Segoe UI"/>
            <w:color w:val="FF0000"/>
            <w:sz w:val="32"/>
            <w:szCs w:val="32"/>
            <w:lang w:val="en-US"/>
          </w:rPr>
          <w:t>M. Muroyama</w:t>
        </w:r>
      </w:hyperlink>
      <w:r w:rsidRPr="00EC61A6">
        <w:rPr>
          <w:rStyle w:val="identifier"/>
          <w:rFonts w:asciiTheme="majorHAnsi" w:hAnsiTheme="majorHAnsi" w:cs="Segoe UI"/>
          <w:color w:val="FF0000"/>
          <w:sz w:val="32"/>
          <w:szCs w:val="32"/>
          <w:shd w:val="clear" w:color="auto" w:fill="FFFFFF"/>
          <w:lang w:val="en-US"/>
        </w:rPr>
        <w:t xml:space="preserve">, </w:t>
      </w:r>
      <w:r w:rsidRPr="00EC61A6">
        <w:rPr>
          <w:rFonts w:asciiTheme="majorHAnsi" w:hAnsiTheme="majorHAnsi"/>
          <w:i/>
          <w:color w:val="FF0000"/>
          <w:sz w:val="32"/>
          <w:szCs w:val="32"/>
          <w:lang w:val="en-US"/>
        </w:rPr>
        <w:t>3-Axis Fully-Integrated Capacitive Tactile Sensor with Flip-Bonded CMOS on LTCC Interposer</w:t>
      </w:r>
      <w:r w:rsidRPr="00EC61A6">
        <w:rPr>
          <w:rFonts w:asciiTheme="majorHAnsi" w:hAnsiTheme="majorHAnsi"/>
          <w:color w:val="FF0000"/>
          <w:sz w:val="32"/>
          <w:szCs w:val="32"/>
          <w:lang w:val="en-US"/>
        </w:rPr>
        <w:t xml:space="preserve">, </w:t>
      </w:r>
      <w:r w:rsidRPr="00EC61A6">
        <w:rPr>
          <w:rFonts w:asciiTheme="majorHAnsi" w:eastAsia="Times New Roman" w:hAnsiTheme="majorHAnsi" w:cs="Segoe UI"/>
          <w:color w:val="FF0000"/>
          <w:sz w:val="32"/>
          <w:szCs w:val="32"/>
          <w:lang w:val="en-US" w:eastAsia="ru-RU"/>
        </w:rPr>
        <w:t>DOI: </w:t>
      </w:r>
      <w:hyperlink r:id="rId92" w:tgtFrame="_blank" w:history="1">
        <w:r w:rsidRPr="00EC61A6">
          <w:rPr>
            <w:rStyle w:val="a8"/>
            <w:rFonts w:asciiTheme="majorHAnsi" w:eastAsia="Times New Roman" w:hAnsiTheme="majorHAnsi" w:cs="Segoe UI"/>
            <w:color w:val="FF0000"/>
            <w:sz w:val="32"/>
            <w:szCs w:val="32"/>
            <w:lang w:val="en-US" w:eastAsia="ru-RU"/>
          </w:rPr>
          <w:t>10.3390/s17112451</w:t>
        </w:r>
      </w:hyperlink>
    </w:p>
    <w:p w:rsidR="00D60DE5" w:rsidRPr="00EC61A6" w:rsidRDefault="00D60DE5" w:rsidP="00EC61A6">
      <w:pPr>
        <w:pStyle w:val="af6"/>
        <w:numPr>
          <w:ilvl w:val="0"/>
          <w:numId w:val="4"/>
        </w:numPr>
        <w:shd w:val="clear" w:color="auto" w:fill="FFFFFF"/>
        <w:spacing w:before="100" w:beforeAutospacing="1" w:after="100" w:afterAutospacing="1"/>
        <w:rPr>
          <w:rStyle w:val="a8"/>
          <w:rFonts w:asciiTheme="majorHAnsi" w:eastAsia="Times New Roman" w:hAnsiTheme="majorHAnsi" w:cs="Segoe UI"/>
          <w:color w:val="FF0000"/>
          <w:sz w:val="32"/>
          <w:szCs w:val="32"/>
          <w:u w:val="none"/>
          <w:lang w:val="en-US" w:eastAsia="ru-RU"/>
        </w:rPr>
      </w:pPr>
      <w:r w:rsidRPr="00EC61A6">
        <w:rPr>
          <w:rFonts w:asciiTheme="majorHAnsi" w:eastAsia="Times New Roman" w:hAnsiTheme="majorHAnsi" w:cs="Segoe UI"/>
          <w:color w:val="FF0000"/>
          <w:sz w:val="32"/>
          <w:szCs w:val="32"/>
          <w:lang w:val="en-US" w:eastAsia="ru-RU"/>
        </w:rPr>
        <w:t>25)</w:t>
      </w:r>
      <w:r w:rsidRPr="00EC61A6">
        <w:rPr>
          <w:rStyle w:val="identifier"/>
          <w:rFonts w:ascii="Segoe UI" w:hAnsi="Segoe UI" w:cs="Segoe UI"/>
          <w:color w:val="FF0000"/>
          <w:shd w:val="clear" w:color="auto" w:fill="FFFFFF"/>
          <w:lang w:val="en-US"/>
        </w:rPr>
        <w:t xml:space="preserve"> </w:t>
      </w:r>
      <w:hyperlink r:id="rId93" w:history="1">
        <w:r w:rsidRPr="00EC61A6">
          <w:rPr>
            <w:rStyle w:val="id-label"/>
            <w:rFonts w:asciiTheme="majorHAnsi" w:hAnsiTheme="majorHAnsi" w:cs="Segoe UI"/>
            <w:color w:val="FF0000"/>
            <w:sz w:val="32"/>
            <w:szCs w:val="32"/>
            <w:lang w:val="en-US"/>
          </w:rPr>
          <w:t>Y. Zhang</w:t>
        </w:r>
      </w:hyperlink>
      <w:r w:rsidRPr="00EC61A6">
        <w:rPr>
          <w:rStyle w:val="comma"/>
          <w:rFonts w:asciiTheme="majorHAnsi" w:hAnsiTheme="majorHAnsi" w:cs="Segoe UI"/>
          <w:color w:val="FF0000"/>
          <w:sz w:val="32"/>
          <w:szCs w:val="32"/>
          <w:shd w:val="clear" w:color="auto" w:fill="FFFFFF"/>
          <w:lang w:val="en-US"/>
        </w:rPr>
        <w:t>, </w:t>
      </w:r>
      <w:hyperlink r:id="rId94" w:history="1">
        <w:r w:rsidRPr="00EC61A6">
          <w:rPr>
            <w:rStyle w:val="id-label"/>
            <w:rFonts w:asciiTheme="majorHAnsi" w:hAnsiTheme="majorHAnsi" w:cs="Segoe UI"/>
            <w:color w:val="FF0000"/>
            <w:sz w:val="32"/>
            <w:szCs w:val="32"/>
            <w:lang w:val="en-US"/>
          </w:rPr>
          <w:t>J. Ye</w:t>
        </w:r>
      </w:hyperlink>
      <w:r w:rsidRPr="00EC61A6">
        <w:rPr>
          <w:rStyle w:val="identifier"/>
          <w:rFonts w:asciiTheme="majorHAnsi" w:hAnsiTheme="majorHAnsi" w:cs="Segoe UI"/>
          <w:color w:val="FF0000"/>
          <w:sz w:val="32"/>
          <w:szCs w:val="32"/>
          <w:shd w:val="clear" w:color="auto" w:fill="FFFFFF"/>
          <w:lang w:val="en-US"/>
        </w:rPr>
        <w:t xml:space="preserve">, </w:t>
      </w:r>
      <w:r w:rsidRPr="00EC61A6">
        <w:rPr>
          <w:rFonts w:asciiTheme="majorHAnsi" w:hAnsiTheme="majorHAnsi"/>
          <w:i/>
          <w:color w:val="FF0000"/>
          <w:sz w:val="32"/>
          <w:szCs w:val="32"/>
          <w:lang w:val="en-US"/>
        </w:rPr>
        <w:t>A Flexible Tactile Sensor with Irregular Planar Shape Based on Uniform Electric Field</w:t>
      </w:r>
      <w:r w:rsidRPr="00EC61A6">
        <w:rPr>
          <w:rFonts w:asciiTheme="majorHAnsi" w:hAnsiTheme="majorHAnsi"/>
          <w:color w:val="FF0000"/>
          <w:sz w:val="32"/>
          <w:szCs w:val="32"/>
          <w:lang w:val="en-US"/>
        </w:rPr>
        <w:t xml:space="preserve">, </w:t>
      </w:r>
      <w:r w:rsidRPr="00EC61A6">
        <w:rPr>
          <w:rFonts w:asciiTheme="majorHAnsi" w:eastAsia="Times New Roman" w:hAnsiTheme="majorHAnsi" w:cs="Segoe UI"/>
          <w:color w:val="FF0000"/>
          <w:sz w:val="32"/>
          <w:szCs w:val="32"/>
          <w:lang w:val="en-US" w:eastAsia="ru-RU"/>
        </w:rPr>
        <w:t>DOI: </w:t>
      </w:r>
      <w:hyperlink r:id="rId95" w:tgtFrame="_blank" w:history="1">
        <w:r w:rsidRPr="00EC61A6">
          <w:rPr>
            <w:rStyle w:val="a8"/>
            <w:rFonts w:asciiTheme="majorHAnsi" w:eastAsia="Times New Roman" w:hAnsiTheme="majorHAnsi" w:cs="Segoe UI"/>
            <w:color w:val="FF0000"/>
            <w:sz w:val="32"/>
            <w:szCs w:val="32"/>
            <w:lang w:val="en-US" w:eastAsia="ru-RU"/>
          </w:rPr>
          <w:t>10.3390/s18124445</w:t>
        </w:r>
      </w:hyperlink>
    </w:p>
    <w:p w:rsidR="00EC61A6" w:rsidRPr="00EC61A6" w:rsidRDefault="00EC61A6" w:rsidP="00EC61A6">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rPr>
      </w:pPr>
      <w:r w:rsidRPr="00EC61A6">
        <w:rPr>
          <w:rFonts w:asciiTheme="majorHAnsi" w:eastAsia="Times New Roman" w:hAnsiTheme="majorHAnsi" w:cs="Segoe UI"/>
          <w:color w:val="FF0000"/>
          <w:sz w:val="32"/>
          <w:szCs w:val="32"/>
          <w:lang w:val="en-US"/>
        </w:rPr>
        <w:tab/>
        <w:t>A. Charalambides, J. Cheng, T. Li and S. Bergbreiter, "3-axis all elastomer MEMS tactile sensor," 2015 28th IEEE International Conference on Micro Electro Mechanical Systems (MEMS), Estoril, Portugal, 2015, pp. 726-729, DOI: 10.1109/MEMSYS.2015.7051060</w:t>
      </w:r>
    </w:p>
    <w:p w:rsidR="00EC61A6" w:rsidRPr="00EC61A6" w:rsidRDefault="00EC61A6" w:rsidP="00EC61A6">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rPr>
      </w:pPr>
      <w:r w:rsidRPr="00EC61A6">
        <w:rPr>
          <w:rFonts w:asciiTheme="majorHAnsi" w:eastAsia="Times New Roman" w:hAnsiTheme="majorHAnsi" w:cs="Segoe UI"/>
          <w:color w:val="FF0000"/>
          <w:sz w:val="32"/>
          <w:szCs w:val="32"/>
          <w:lang w:val="en-US"/>
        </w:rPr>
        <w:tab/>
        <w:t>Ghosal K, Sarkar K. Biomedical Applications of Graphene Nanomaterials and Beyond. ACS Biomater Sci Eng. 2018 Aug 13;4(8):2653-2703. DOI: 10.1021/acsbiomaterials.8b00376</w:t>
      </w:r>
    </w:p>
    <w:p w:rsidR="00EC61A6" w:rsidRPr="00EC61A6" w:rsidRDefault="00EC61A6" w:rsidP="00EC61A6">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rPr>
      </w:pPr>
      <w:r w:rsidRPr="00EC61A6">
        <w:rPr>
          <w:rFonts w:asciiTheme="majorHAnsi" w:eastAsia="Times New Roman" w:hAnsiTheme="majorHAnsi" w:cs="Segoe UI"/>
          <w:color w:val="FF0000"/>
          <w:sz w:val="32"/>
          <w:szCs w:val="32"/>
          <w:lang w:val="en-US"/>
        </w:rPr>
        <w:tab/>
        <w:t xml:space="preserve">Ham, Jooyeun &amp; Huh, Tae Myung &amp; Kim, Jayoung &amp; Kim, Jin-Oh &amp; Park, Steve &amp; Cutkosky, Mark &amp; Bao, Zhenan. (2022). Porous Dielectric Elastomer Based Flexible Multiaxial Tactile Sensor for Dexterous Robotic or Prosthetic Hands. Advanced Materials Technologies, v.8, no.3. 2200903. DOI: 10.1002/admt.202200903. </w:t>
      </w:r>
    </w:p>
    <w:p w:rsidR="00EC61A6" w:rsidRPr="00EC61A6" w:rsidRDefault="00EC61A6" w:rsidP="00EC61A6">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rPr>
      </w:pPr>
      <w:r w:rsidRPr="00EC61A6">
        <w:rPr>
          <w:rFonts w:asciiTheme="majorHAnsi" w:eastAsia="Times New Roman" w:hAnsiTheme="majorHAnsi" w:cs="Segoe UI"/>
          <w:color w:val="FF0000"/>
          <w:sz w:val="32"/>
          <w:szCs w:val="32"/>
          <w:lang w:val="en-US"/>
        </w:rPr>
        <w:tab/>
        <w:t>Boutry CM, Negre M, Jorda M, Vardoulis O, Chortos A, Khatib O, Bao Z. A hierarchically patterned, bioinspired e-skin able to detect the direction of applied pressure for robotics. Sci Robot. 2018 Nov 21;3(24):eaau6914. DOI: 10.1126/scirobotics.aau6914</w:t>
      </w:r>
    </w:p>
    <w:p w:rsidR="00EC61A6" w:rsidRPr="00EC61A6" w:rsidRDefault="00EC61A6" w:rsidP="00EC61A6">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rPr>
      </w:pPr>
      <w:r w:rsidRPr="00EC61A6">
        <w:rPr>
          <w:rFonts w:asciiTheme="majorHAnsi" w:eastAsia="Times New Roman" w:hAnsiTheme="majorHAnsi" w:cs="Segoe UI"/>
          <w:color w:val="FF0000"/>
          <w:sz w:val="32"/>
          <w:szCs w:val="32"/>
          <w:lang w:val="en-US"/>
        </w:rPr>
        <w:tab/>
        <w:t>Novoselov KS, Geim AK, Morozov SV, Jiang D, Zhang Y, Dubonos SV, Grigorieva IV, Firsov AA. Electric field effect in atomically thin carbon films. Science. 2004 Oct 22;306(5696):666-9. DOI: 10.1126/science.1102896.</w:t>
      </w:r>
    </w:p>
    <w:p w:rsidR="00EC61A6" w:rsidRPr="00EC61A6" w:rsidRDefault="00EC61A6" w:rsidP="00EC61A6">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rPr>
      </w:pPr>
      <w:r w:rsidRPr="00EC61A6">
        <w:rPr>
          <w:rFonts w:asciiTheme="majorHAnsi" w:eastAsia="Times New Roman" w:hAnsiTheme="majorHAnsi" w:cs="Segoe UI"/>
          <w:color w:val="FF0000"/>
          <w:sz w:val="32"/>
          <w:szCs w:val="32"/>
          <w:lang w:val="en-US"/>
        </w:rPr>
        <w:tab/>
        <w:t xml:space="preserve">Miao, Pei &amp; Wang, Jian &amp; Zhang, Congcong &amp; Sun, Mingyuan &amp; Cheng, Shanshan &amp; Liu, Hong. (2019). Graphene Nanostructure-Based Tactile Sensors for Electronic Skin Applications. Nano-Micro Letters. 11. 71. DOI:10.1007/s40820-019-0302-0. </w:t>
      </w:r>
    </w:p>
    <w:p w:rsidR="00EC61A6" w:rsidRPr="00EC61A6" w:rsidRDefault="00EC61A6" w:rsidP="00EC61A6">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rPr>
      </w:pPr>
      <w:r w:rsidRPr="00EC61A6">
        <w:rPr>
          <w:rFonts w:asciiTheme="majorHAnsi" w:eastAsia="Times New Roman" w:hAnsiTheme="majorHAnsi" w:cs="Segoe UI"/>
          <w:color w:val="FF0000"/>
          <w:sz w:val="32"/>
          <w:szCs w:val="32"/>
          <w:lang w:val="en-US"/>
        </w:rPr>
        <w:tab/>
        <w:t>Singh E, Meyyappan M, Nalwa HS. Flexible Graphene-Based Wearable Gas and Chemical Sensors. ACS Appl Mater Interfaces. 2017 Oct 11;9(40):34544-34586. DOI: 10.1021/acsami.7b07063</w:t>
      </w:r>
    </w:p>
    <w:p w:rsidR="00EC61A6" w:rsidRPr="00EC61A6" w:rsidRDefault="00EC61A6" w:rsidP="00EC61A6">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rPr>
      </w:pPr>
      <w:r w:rsidRPr="00EC61A6">
        <w:rPr>
          <w:rFonts w:asciiTheme="majorHAnsi" w:eastAsia="Times New Roman" w:hAnsiTheme="majorHAnsi" w:cs="Segoe UI"/>
          <w:color w:val="FF0000"/>
          <w:sz w:val="32"/>
          <w:szCs w:val="32"/>
          <w:lang w:val="en-US"/>
        </w:rPr>
        <w:tab/>
        <w:t xml:space="preserve">Fu W, Jiang L, van Geest EP, Lima LM, Schneider GF. Sensing at the Surface of Graphene Field-Effect Transistors. Adv Mater. 2017 Feb;29(6). DOI: 10.1002/adma.201603610. </w:t>
      </w:r>
    </w:p>
    <w:p w:rsidR="00EC61A6" w:rsidRPr="00EC61A6" w:rsidRDefault="00EC61A6" w:rsidP="00EC61A6">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rPr>
      </w:pPr>
      <w:r w:rsidRPr="00EC61A6">
        <w:rPr>
          <w:rFonts w:asciiTheme="majorHAnsi" w:eastAsia="Times New Roman" w:hAnsiTheme="majorHAnsi" w:cs="Segoe UI"/>
          <w:color w:val="FF0000"/>
          <w:sz w:val="32"/>
          <w:szCs w:val="32"/>
          <w:lang w:val="en-US"/>
        </w:rPr>
        <w:tab/>
        <w:t xml:space="preserve">Chen, Shuai &amp; Jiang, Kai &amp; Lou, Zheng &amp; Chen, Di &amp; Shen, Guozhen. (2017). Recent Developments in Graphene-Based Tactile Sensors and E-Skins. Advanced Materials Technologies. 3(2):1700248. DOI:10.1002/admt.201700248. </w:t>
      </w:r>
    </w:p>
    <w:p w:rsidR="00EC61A6" w:rsidRPr="00EC61A6" w:rsidRDefault="00EC61A6" w:rsidP="00EC61A6">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rPr>
      </w:pPr>
      <w:r w:rsidRPr="00EC61A6">
        <w:rPr>
          <w:rFonts w:asciiTheme="majorHAnsi" w:eastAsia="Times New Roman" w:hAnsiTheme="majorHAnsi" w:cs="Segoe UI"/>
          <w:color w:val="FF0000"/>
          <w:sz w:val="32"/>
          <w:szCs w:val="32"/>
          <w:lang w:val="en-US"/>
        </w:rPr>
        <w:tab/>
        <w:t xml:space="preserve"> Chen K, Gao W, Emaminejad S, Kiriya D, Ota H, Nyein HY, Takei K, Javey A. Printed Carbon Nanotube Electronics and Sensor Systems. Adv Mater. 2016 Jun;28(22):4397-414. DOI: 10.1002/adma.201504958</w:t>
      </w:r>
    </w:p>
    <w:p w:rsidR="00EC61A6" w:rsidRPr="00EC61A6" w:rsidRDefault="00EC61A6" w:rsidP="00EC61A6">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rPr>
      </w:pPr>
      <w:r w:rsidRPr="00EC61A6">
        <w:rPr>
          <w:rFonts w:asciiTheme="majorHAnsi" w:eastAsia="Times New Roman" w:hAnsiTheme="majorHAnsi" w:cs="Segoe UI"/>
          <w:color w:val="FF0000"/>
          <w:sz w:val="32"/>
          <w:szCs w:val="32"/>
          <w:lang w:val="en-US"/>
        </w:rPr>
        <w:tab/>
        <w:t xml:space="preserve"> He Z, Chen W, Liang B, Liu C, Yang L, Lu D, Mo Z, Zhu H, Tang Z, Gui X. Capacitive Pressure Sensor with High Sensitivity and Fast Response to Dynamic Interaction Based on Graphene and Porous Nylon Networks. ACS Appl Mater Interfaces. 2018 Apr 18;10(15):12816-12823. DOI: 10.1021/acsami.8b10605</w:t>
      </w:r>
    </w:p>
    <w:p w:rsidR="00EC61A6" w:rsidRPr="00EC61A6" w:rsidRDefault="00EC61A6" w:rsidP="00EC61A6">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rPr>
      </w:pPr>
      <w:r w:rsidRPr="00EC61A6">
        <w:rPr>
          <w:rFonts w:asciiTheme="majorHAnsi" w:eastAsia="Times New Roman" w:hAnsiTheme="majorHAnsi" w:cs="Segoe UI"/>
          <w:color w:val="FF0000"/>
          <w:sz w:val="32"/>
          <w:szCs w:val="32"/>
          <w:lang w:val="en-US"/>
        </w:rPr>
        <w:tab/>
        <w:t xml:space="preserve"> Q. Zhang, T. Jiang, D. Ho, S. Qin, X. Yang, J.H. Cho, Q. Sun, Z.L. Transparent and Self-Powered Multistage Sensation Matrix for Mechanosensation Application // ACS Nano, 2018, 12 (1),  254–262.  </w:t>
      </w:r>
      <w:r w:rsidRPr="00EC61A6">
        <w:rPr>
          <w:rFonts w:asciiTheme="majorHAnsi" w:eastAsia="Times New Roman" w:hAnsiTheme="majorHAnsi" w:cs="Segoe UI"/>
          <w:color w:val="FF0000"/>
          <w:sz w:val="32"/>
          <w:szCs w:val="32"/>
        </w:rPr>
        <w:t>DOI: 10.1021/acsnano.7b06126.</w:t>
      </w:r>
    </w:p>
    <w:p w:rsidR="00EC61A6" w:rsidRPr="00EC61A6" w:rsidRDefault="00EC61A6" w:rsidP="00EC61A6">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rPr>
      </w:pPr>
      <w:r w:rsidRPr="00EC61A6">
        <w:rPr>
          <w:rFonts w:asciiTheme="majorHAnsi" w:eastAsia="Times New Roman" w:hAnsiTheme="majorHAnsi" w:cs="Segoe UI"/>
          <w:color w:val="FF0000"/>
          <w:sz w:val="32"/>
          <w:szCs w:val="32"/>
          <w:lang w:val="en-US"/>
        </w:rPr>
        <w:t xml:space="preserve">C. Lou, S. Wang, T. Liang, C. Pang, L. Huang, M. Run, X. Liu.  A Graphene-Based Flexible Pressure Sensor with Applications to Plantar Pressure Measurement and Gait Analysis // Materials,  2017, 10(9), 1068 (11 pp). </w:t>
      </w:r>
      <w:r w:rsidRPr="00EC61A6">
        <w:rPr>
          <w:rFonts w:asciiTheme="majorHAnsi" w:eastAsia="Times New Roman" w:hAnsiTheme="majorHAnsi" w:cs="Segoe UI"/>
          <w:color w:val="FF0000"/>
          <w:sz w:val="32"/>
          <w:szCs w:val="32"/>
        </w:rPr>
        <w:t>DOI:10.3390/ma10091068</w:t>
      </w:r>
    </w:p>
    <w:p w:rsidR="00EC61A6" w:rsidRPr="00EC61A6" w:rsidRDefault="00EC61A6" w:rsidP="00EC61A6">
      <w:pPr>
        <w:pStyle w:val="af6"/>
        <w:numPr>
          <w:ilvl w:val="0"/>
          <w:numId w:val="4"/>
        </w:numPr>
        <w:shd w:val="clear" w:color="auto" w:fill="FFFFFF"/>
        <w:spacing w:before="100" w:beforeAutospacing="1" w:after="100" w:afterAutospacing="1"/>
        <w:rPr>
          <w:rFonts w:asciiTheme="majorHAnsi" w:eastAsia="Times New Roman" w:hAnsiTheme="majorHAnsi" w:cs="Segoe UI"/>
          <w:color w:val="FF0000"/>
          <w:sz w:val="32"/>
          <w:szCs w:val="32"/>
          <w:lang w:val="en-US" w:eastAsia="ru-RU"/>
        </w:rPr>
      </w:pPr>
    </w:p>
    <w:p w:rsidR="006C6D29" w:rsidRPr="00EC61A6" w:rsidRDefault="006C6D29" w:rsidP="006C6D29">
      <w:pPr>
        <w:shd w:val="clear" w:color="auto" w:fill="FFFFFF"/>
        <w:spacing w:before="100" w:beforeAutospacing="1" w:after="100" w:afterAutospacing="1"/>
        <w:rPr>
          <w:rFonts w:asciiTheme="majorHAnsi" w:eastAsia="Times New Roman" w:hAnsiTheme="majorHAnsi" w:cs="Segoe UI"/>
          <w:color w:val="FF0000"/>
          <w:sz w:val="32"/>
          <w:szCs w:val="32"/>
        </w:rPr>
      </w:pPr>
    </w:p>
    <w:p w:rsid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rPr>
      </w:pPr>
    </w:p>
    <w:p w:rsid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rPr>
      </w:pPr>
    </w:p>
    <w:p w:rsid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rPr>
      </w:pPr>
    </w:p>
    <w:p w:rsid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rPr>
      </w:pPr>
    </w:p>
    <w:p w:rsid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rPr>
      </w:pPr>
    </w:p>
    <w:p w:rsidR="006C6D29" w:rsidRPr="006C6D29" w:rsidRDefault="00FC19CD"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rPr>
      </w:pPr>
      <w:r>
        <w:rPr>
          <w:rFonts w:asciiTheme="majorHAnsi" w:eastAsia="Times New Roman" w:hAnsiTheme="majorHAnsi" w:cs="Segoe UI"/>
          <w:color w:val="000000" w:themeColor="text1"/>
          <w:sz w:val="32"/>
          <w:szCs w:val="32"/>
        </w:rPr>
        <w:t>ВОТ здесь список всех использованных в работах всех литературных ссылок:</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rPr>
      </w:pPr>
      <w:r w:rsidRPr="006C6D29">
        <w:rPr>
          <w:rFonts w:asciiTheme="majorHAnsi" w:eastAsia="Times New Roman" w:hAnsiTheme="majorHAnsi" w:cs="Segoe UI"/>
          <w:color w:val="000000" w:themeColor="text1"/>
          <w:sz w:val="32"/>
          <w:szCs w:val="32"/>
        </w:rPr>
        <w:t>1.</w:t>
      </w:r>
      <w:r w:rsidRPr="006C6D29">
        <w:rPr>
          <w:rFonts w:asciiTheme="majorHAnsi" w:eastAsia="Times New Roman" w:hAnsiTheme="majorHAnsi" w:cs="Segoe UI"/>
          <w:color w:val="000000" w:themeColor="text1"/>
          <w:sz w:val="32"/>
          <w:szCs w:val="32"/>
        </w:rPr>
        <w:tab/>
        <w:t>Официальный сайт компании «Моторика» [Электронный ресурс] - URL: https://motorica.org/ (дата обращения: 10.12.2022).</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rPr>
      </w:pPr>
      <w:r w:rsidRPr="006C6D29">
        <w:rPr>
          <w:rFonts w:asciiTheme="majorHAnsi" w:eastAsia="Times New Roman" w:hAnsiTheme="majorHAnsi" w:cs="Segoe UI"/>
          <w:color w:val="000000" w:themeColor="text1"/>
          <w:sz w:val="32"/>
          <w:szCs w:val="32"/>
        </w:rPr>
        <w:t>2.</w:t>
      </w:r>
      <w:r w:rsidRPr="006C6D29">
        <w:rPr>
          <w:rFonts w:asciiTheme="majorHAnsi" w:eastAsia="Times New Roman" w:hAnsiTheme="majorHAnsi" w:cs="Segoe UI"/>
          <w:color w:val="000000" w:themeColor="text1"/>
          <w:sz w:val="32"/>
          <w:szCs w:val="32"/>
        </w:rPr>
        <w:tab/>
        <w:t>П.А. Шапошник, С.А. Запуниди, М.В. Шестаков, Е.В. Агина, С.А. Пономаренко. Coвpeмeнныe биo-, xeмoceнcopныe и нeйpoмopфныe ycтpoйcтвa нa ocнoвe opгaничecкиx пoлyпpoвoдникoв // Успехи Химии, 2020, 89(12), 1483-1506; DOI: 10.1070/RCR4973.</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rPr>
      </w:pPr>
      <w:r w:rsidRPr="006C6D29">
        <w:rPr>
          <w:rFonts w:asciiTheme="majorHAnsi" w:eastAsia="Times New Roman" w:hAnsiTheme="majorHAnsi" w:cs="Segoe UI"/>
          <w:color w:val="000000" w:themeColor="text1"/>
          <w:sz w:val="32"/>
          <w:szCs w:val="32"/>
          <w:lang w:val="en-US"/>
        </w:rPr>
        <w:t>3.</w:t>
      </w:r>
      <w:r w:rsidRPr="006C6D29">
        <w:rPr>
          <w:rFonts w:asciiTheme="majorHAnsi" w:eastAsia="Times New Roman" w:hAnsiTheme="majorHAnsi" w:cs="Segoe UI"/>
          <w:color w:val="000000" w:themeColor="text1"/>
          <w:sz w:val="32"/>
          <w:szCs w:val="32"/>
          <w:lang w:val="en-US"/>
        </w:rPr>
        <w:tab/>
        <w:t xml:space="preserve">Sosorev A. Y. et al. Suppression of dynamic disorder by electrostatic interactions in structurally close organic semiconductors. </w:t>
      </w:r>
      <w:r w:rsidRPr="006C6D29">
        <w:rPr>
          <w:rFonts w:asciiTheme="majorHAnsi" w:eastAsia="Times New Roman" w:hAnsiTheme="majorHAnsi" w:cs="Segoe UI"/>
          <w:color w:val="000000" w:themeColor="text1"/>
          <w:sz w:val="32"/>
          <w:szCs w:val="32"/>
        </w:rPr>
        <w:t>Phys. Chem. Chem. Phys., 2021, 23, 15485-15491.</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rPr>
      </w:pPr>
      <w:r w:rsidRPr="006C6D29">
        <w:rPr>
          <w:rFonts w:asciiTheme="majorHAnsi" w:eastAsia="Times New Roman" w:hAnsiTheme="majorHAnsi" w:cs="Segoe UI"/>
          <w:color w:val="000000" w:themeColor="text1"/>
          <w:sz w:val="32"/>
          <w:szCs w:val="32"/>
        </w:rPr>
        <w:t>4.</w:t>
      </w:r>
      <w:r w:rsidRPr="006C6D29">
        <w:rPr>
          <w:rFonts w:asciiTheme="majorHAnsi" w:eastAsia="Times New Roman" w:hAnsiTheme="majorHAnsi" w:cs="Segoe UI"/>
          <w:color w:val="000000" w:themeColor="text1"/>
          <w:sz w:val="32"/>
          <w:szCs w:val="32"/>
        </w:rPr>
        <w:tab/>
        <w:t>Что такое пьезоэлектрический датчик: как он работает, области применения. // Digitrode.ru. – URL: http://digitrode.ru/articles/2761-chto-takoe-pezoelektricheskiy-datchik-kak-on-rabotaet-oblasti-primeneniya.html (дата обращения: 10.09.2025).</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rPr>
      </w:pPr>
      <w:r w:rsidRPr="006C6D29">
        <w:rPr>
          <w:rFonts w:asciiTheme="majorHAnsi" w:eastAsia="Times New Roman" w:hAnsiTheme="majorHAnsi" w:cs="Segoe UI"/>
          <w:color w:val="000000" w:themeColor="text1"/>
          <w:sz w:val="32"/>
          <w:szCs w:val="32"/>
        </w:rPr>
        <w:t>5.</w:t>
      </w:r>
      <w:r w:rsidRPr="006C6D29">
        <w:rPr>
          <w:rFonts w:asciiTheme="majorHAnsi" w:eastAsia="Times New Roman" w:hAnsiTheme="majorHAnsi" w:cs="Segoe UI"/>
          <w:color w:val="000000" w:themeColor="text1"/>
          <w:sz w:val="32"/>
          <w:szCs w:val="32"/>
        </w:rPr>
        <w:tab/>
        <w:t>Устройство емкостного датчика. // Мега-К. – URL: https://mega-k.com/news/ustroystvo_emkostnogo_datchika (дата обращения: 10.09.2025).</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rPr>
      </w:pPr>
      <w:r w:rsidRPr="006C6D29">
        <w:rPr>
          <w:rFonts w:asciiTheme="majorHAnsi" w:eastAsia="Times New Roman" w:hAnsiTheme="majorHAnsi" w:cs="Segoe UI"/>
          <w:color w:val="000000" w:themeColor="text1"/>
          <w:sz w:val="32"/>
          <w:szCs w:val="32"/>
        </w:rPr>
        <w:t>6.</w:t>
      </w:r>
      <w:r w:rsidRPr="006C6D29">
        <w:rPr>
          <w:rFonts w:asciiTheme="majorHAnsi" w:eastAsia="Times New Roman" w:hAnsiTheme="majorHAnsi" w:cs="Segoe UI"/>
          <w:color w:val="000000" w:themeColor="text1"/>
          <w:sz w:val="32"/>
          <w:szCs w:val="32"/>
        </w:rPr>
        <w:tab/>
        <w:t>Официальный сайт инновационного центра «Сколково» [Электронный ресурс] - URL: https://sk.ru/ (дата обращения: 10.12.2022).</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rPr>
      </w:pPr>
      <w:r w:rsidRPr="006C6D29">
        <w:rPr>
          <w:rFonts w:asciiTheme="majorHAnsi" w:eastAsia="Times New Roman" w:hAnsiTheme="majorHAnsi" w:cs="Segoe UI"/>
          <w:color w:val="000000" w:themeColor="text1"/>
          <w:sz w:val="32"/>
          <w:szCs w:val="32"/>
        </w:rPr>
        <w:t>7.</w:t>
      </w:r>
      <w:r w:rsidRPr="006C6D29">
        <w:rPr>
          <w:rFonts w:asciiTheme="majorHAnsi" w:eastAsia="Times New Roman" w:hAnsiTheme="majorHAnsi" w:cs="Segoe UI"/>
          <w:color w:val="000000" w:themeColor="text1"/>
          <w:sz w:val="32"/>
          <w:szCs w:val="32"/>
        </w:rPr>
        <w:tab/>
        <w:t>Официальный сайт инновационного центра «Сколково» / Навигатор по участникам проектов / [Электронный ресурс] - URL: https://navigator.sk.ru/orn/1124242 (дата обращения: 10.12.2022).</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rPr>
      </w:pPr>
      <w:r w:rsidRPr="006C6D29">
        <w:rPr>
          <w:rFonts w:asciiTheme="majorHAnsi" w:eastAsia="Times New Roman" w:hAnsiTheme="majorHAnsi" w:cs="Segoe UI"/>
          <w:color w:val="000000" w:themeColor="text1"/>
          <w:sz w:val="32"/>
          <w:szCs w:val="32"/>
        </w:rPr>
        <w:t>8.</w:t>
      </w:r>
      <w:r w:rsidRPr="006C6D29">
        <w:rPr>
          <w:rFonts w:asciiTheme="majorHAnsi" w:eastAsia="Times New Roman" w:hAnsiTheme="majorHAnsi" w:cs="Segoe UI"/>
          <w:color w:val="000000" w:themeColor="text1"/>
          <w:sz w:val="32"/>
          <w:szCs w:val="32"/>
        </w:rPr>
        <w:tab/>
        <w:t>Новый вид электронных татуировок из графена поможет отслеживать здоровье. [Электронный ресурс] // Министерство здравоохранения Чувашской Республики. - URL: https://www.med.cap.ru/press/2022/12/8/novij-vid-elektronnih-tatuirovok-iz-grafena-pomozh (дата обращения: 10.09.2025).</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9.</w:t>
      </w:r>
      <w:r w:rsidRPr="006C6D29">
        <w:rPr>
          <w:rFonts w:asciiTheme="majorHAnsi" w:eastAsia="Times New Roman" w:hAnsiTheme="majorHAnsi" w:cs="Segoe UI"/>
          <w:color w:val="000000" w:themeColor="text1"/>
          <w:sz w:val="32"/>
          <w:szCs w:val="32"/>
          <w:lang w:val="en-US"/>
        </w:rPr>
        <w:tab/>
        <w:t>A. Charalambides, J. Cheng, T. Li and S. Bergbreiter, "3-axis all elastomer MEMS tactile sensor," 2015 28th IEEE International Conference on Micro Electro Mechanical Systems (MEMS), Estoril, Portugal, 2015, pp. 726-729, DOI: 10.1109/MEMSYS.2015.7051060.</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rPr>
      </w:pPr>
      <w:r w:rsidRPr="006C6D29">
        <w:rPr>
          <w:rFonts w:asciiTheme="majorHAnsi" w:eastAsia="Times New Roman" w:hAnsiTheme="majorHAnsi" w:cs="Segoe UI"/>
          <w:color w:val="000000" w:themeColor="text1"/>
          <w:sz w:val="32"/>
          <w:szCs w:val="32"/>
        </w:rPr>
        <w:t>10.</w:t>
      </w:r>
      <w:r w:rsidRPr="006C6D29">
        <w:rPr>
          <w:rFonts w:asciiTheme="majorHAnsi" w:eastAsia="Times New Roman" w:hAnsiTheme="majorHAnsi" w:cs="Segoe UI"/>
          <w:color w:val="000000" w:themeColor="text1"/>
          <w:sz w:val="32"/>
          <w:szCs w:val="32"/>
        </w:rPr>
        <w:tab/>
        <w:t>[Электронный ресурс] // Название сайта. - URL: https://olymp.hse.ru/mirror/pubs/share/841521952.pdf (дата обращения: 10.09.2025).</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rPr>
      </w:pPr>
      <w:r w:rsidRPr="006C6D29">
        <w:rPr>
          <w:rFonts w:asciiTheme="majorHAnsi" w:eastAsia="Times New Roman" w:hAnsiTheme="majorHAnsi" w:cs="Segoe UI"/>
          <w:color w:val="000000" w:themeColor="text1"/>
          <w:sz w:val="32"/>
          <w:szCs w:val="32"/>
        </w:rPr>
        <w:t>11.</w:t>
      </w:r>
      <w:r w:rsidRPr="006C6D29">
        <w:rPr>
          <w:rFonts w:asciiTheme="majorHAnsi" w:eastAsia="Times New Roman" w:hAnsiTheme="majorHAnsi" w:cs="Segoe UI"/>
          <w:color w:val="000000" w:themeColor="text1"/>
          <w:sz w:val="32"/>
          <w:szCs w:val="32"/>
        </w:rPr>
        <w:tab/>
        <w:t>Статья: «Бионические руки не помогли перепрошить осязание», Е. Ивтушок / [Электронный ресурс] - URL: https://nplus1.ru/news/2020/12/30/bionic-hand (дата обращения: 10.12.2022).</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12.</w:t>
      </w:r>
      <w:r w:rsidRPr="006C6D29">
        <w:rPr>
          <w:rFonts w:asciiTheme="majorHAnsi" w:eastAsia="Times New Roman" w:hAnsiTheme="majorHAnsi" w:cs="Segoe UI"/>
          <w:color w:val="000000" w:themeColor="text1"/>
          <w:sz w:val="32"/>
          <w:szCs w:val="32"/>
          <w:lang w:val="en-US"/>
        </w:rPr>
        <w:tab/>
        <w:t>Zhai Z. et al. Biodegradable polymeric materials for flexible and degradable electronics. Frontiers in Electronics, 2022, V. 3.</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13.</w:t>
      </w:r>
      <w:r w:rsidRPr="006C6D29">
        <w:rPr>
          <w:rFonts w:asciiTheme="majorHAnsi" w:eastAsia="Times New Roman" w:hAnsiTheme="majorHAnsi" w:cs="Segoe UI"/>
          <w:color w:val="000000" w:themeColor="text1"/>
          <w:sz w:val="32"/>
          <w:szCs w:val="32"/>
          <w:lang w:val="en-US"/>
        </w:rPr>
        <w:tab/>
        <w:t>S. H. Lee et al. Biomimetic Hybrid Tactile Sensor with Ridged Structure That Mimics Human Fingerprints to Acquire Surface Texture Information. Researchgate, 2020.</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14.</w:t>
      </w:r>
      <w:r w:rsidRPr="006C6D29">
        <w:rPr>
          <w:rFonts w:asciiTheme="majorHAnsi" w:eastAsia="Times New Roman" w:hAnsiTheme="majorHAnsi" w:cs="Segoe UI"/>
          <w:color w:val="000000" w:themeColor="text1"/>
          <w:sz w:val="32"/>
          <w:szCs w:val="32"/>
          <w:lang w:val="en-US"/>
        </w:rPr>
        <w:tab/>
        <w:t>L. Li et al. A review on polymers and their composites for flexible electronics. Materials Advances, 2023, V. 4, P. 726.</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15.</w:t>
      </w:r>
      <w:r w:rsidRPr="006C6D29">
        <w:rPr>
          <w:rFonts w:asciiTheme="majorHAnsi" w:eastAsia="Times New Roman" w:hAnsiTheme="majorHAnsi" w:cs="Segoe UI"/>
          <w:color w:val="000000" w:themeColor="text1"/>
          <w:sz w:val="32"/>
          <w:szCs w:val="32"/>
          <w:lang w:val="en-US"/>
        </w:rPr>
        <w:tab/>
        <w:t>Su et al. Cilia-Inspired Bionic Tactile E-Skin: Structure, Fabrication and Applications. MDPI, 2024, V. 25, №1, P. 76.</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16.</w:t>
      </w:r>
      <w:r w:rsidRPr="006C6D29">
        <w:rPr>
          <w:rFonts w:asciiTheme="majorHAnsi" w:eastAsia="Times New Roman" w:hAnsiTheme="majorHAnsi" w:cs="Segoe UI"/>
          <w:color w:val="000000" w:themeColor="text1"/>
          <w:sz w:val="32"/>
          <w:szCs w:val="32"/>
          <w:lang w:val="en-US"/>
        </w:rPr>
        <w:tab/>
        <w:t>Z. Jiang et al. Static Tactile Sensing for a Robotic Electronic Skin via an Electromechanical Impedance-Based Approach. MDPI, 2020, V. 20, №10, P. 2830.</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17.</w:t>
      </w:r>
      <w:r w:rsidRPr="006C6D29">
        <w:rPr>
          <w:rFonts w:asciiTheme="majorHAnsi" w:eastAsia="Times New Roman" w:hAnsiTheme="majorHAnsi" w:cs="Segoe UI"/>
          <w:color w:val="000000" w:themeColor="text1"/>
          <w:sz w:val="32"/>
          <w:szCs w:val="32"/>
          <w:lang w:val="en-US"/>
        </w:rPr>
        <w:tab/>
        <w:t>J. Han et al. Flexible Multimodal Sensors for Electronic Skin: Principle, Materials, Device Array Architecture and Data Acquisition Method. Researchgate, 2019.</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18.</w:t>
      </w:r>
      <w:r w:rsidRPr="006C6D29">
        <w:rPr>
          <w:rFonts w:asciiTheme="majorHAnsi" w:eastAsia="Times New Roman" w:hAnsiTheme="majorHAnsi" w:cs="Segoe UI"/>
          <w:color w:val="000000" w:themeColor="text1"/>
          <w:sz w:val="32"/>
          <w:szCs w:val="32"/>
          <w:lang w:val="en-US"/>
        </w:rPr>
        <w:tab/>
        <w:t>A. Z. S. et al. Flexible and wearable medical devices: Trends and perspectives. Sensors, 2023, V. 23, №23, P. 9494.</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19.</w:t>
      </w:r>
      <w:r w:rsidRPr="006C6D29">
        <w:rPr>
          <w:rFonts w:asciiTheme="majorHAnsi" w:eastAsia="Times New Roman" w:hAnsiTheme="majorHAnsi" w:cs="Segoe UI"/>
          <w:color w:val="000000" w:themeColor="text1"/>
          <w:sz w:val="32"/>
          <w:szCs w:val="32"/>
          <w:lang w:val="en-US"/>
        </w:rPr>
        <w:tab/>
        <w:t>Y. Yang et al. Stretchable e-skin and transformer enable high-resolution morphological reconstruction for soft robots. Nature Machine Intelligence, 2023, V. 5, P. 261–272.</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20.</w:t>
      </w:r>
      <w:r w:rsidRPr="006C6D29">
        <w:rPr>
          <w:rFonts w:asciiTheme="majorHAnsi" w:eastAsia="Times New Roman" w:hAnsiTheme="majorHAnsi" w:cs="Segoe UI"/>
          <w:color w:val="000000" w:themeColor="text1"/>
          <w:sz w:val="32"/>
          <w:szCs w:val="32"/>
          <w:lang w:val="en-US"/>
        </w:rPr>
        <w:tab/>
        <w:t>M. H. Lee et al. Biomimetic Tactile Sensors: A Review. MDPI, 2023, V. 10, №3, P. 147.</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21.</w:t>
      </w:r>
      <w:r w:rsidRPr="006C6D29">
        <w:rPr>
          <w:rFonts w:asciiTheme="majorHAnsi" w:eastAsia="Times New Roman" w:hAnsiTheme="majorHAnsi" w:cs="Segoe UI"/>
          <w:color w:val="000000" w:themeColor="text1"/>
          <w:sz w:val="32"/>
          <w:szCs w:val="32"/>
          <w:lang w:val="en-US"/>
        </w:rPr>
        <w:tab/>
        <w:t>P. Sun et al. Wearable Electronic Skin for Continuous Health Monitoring. Sensors, 2024, V. 24, №9, P. 2977.</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22.</w:t>
      </w:r>
      <w:r w:rsidRPr="006C6D29">
        <w:rPr>
          <w:rFonts w:asciiTheme="majorHAnsi" w:eastAsia="Times New Roman" w:hAnsiTheme="majorHAnsi" w:cs="Segoe UI"/>
          <w:color w:val="000000" w:themeColor="text1"/>
          <w:sz w:val="32"/>
          <w:szCs w:val="32"/>
          <w:lang w:val="en-US"/>
        </w:rPr>
        <w:tab/>
        <w:t>P. Z. G. et al. The Road to Commercialization for Printed Electronics. InfinityPV, 2023.</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23.</w:t>
      </w:r>
      <w:r w:rsidRPr="006C6D29">
        <w:rPr>
          <w:rFonts w:asciiTheme="majorHAnsi" w:eastAsia="Times New Roman" w:hAnsiTheme="majorHAnsi" w:cs="Segoe UI"/>
          <w:color w:val="000000" w:themeColor="text1"/>
          <w:sz w:val="32"/>
          <w:szCs w:val="32"/>
          <w:lang w:val="en-US"/>
        </w:rPr>
        <w:tab/>
        <w:t>M. A. et al. Evaluating the Utility of Wearable Sensors for the Early Diagnosis of Parkinson Disease: Systematic Review. Journal of Medical Internet Research, 2025, V. 27, №1, P. e69422.</w:t>
      </w:r>
    </w:p>
    <w:p w:rsidR="00B22787" w:rsidRDefault="00B22787" w:rsidP="00B22787">
      <w:pPr>
        <w:pStyle w:val="af6"/>
        <w:numPr>
          <w:ilvl w:val="0"/>
          <w:numId w:val="20"/>
        </w:numPr>
        <w:spacing w:after="0" w:line="360" w:lineRule="auto"/>
        <w:rPr>
          <w:rFonts w:cs="Times New Roman"/>
        </w:rPr>
      </w:pPr>
      <w:r>
        <w:rPr>
          <w:rFonts w:cs="Times New Roman"/>
          <w:lang w:val="en-US"/>
        </w:rPr>
        <w:t xml:space="preserve">S. Lee, J. Kim, H. Jang. “Advanced carbon-based tactile sensors for wearable healthcare”, Adv. Funct. Mater., 2021, 31(21), 2100643. </w:t>
      </w:r>
    </w:p>
    <w:p w:rsidR="00B22787" w:rsidRDefault="00B22787" w:rsidP="00B22787">
      <w:pPr>
        <w:pStyle w:val="af6"/>
        <w:numPr>
          <w:ilvl w:val="0"/>
          <w:numId w:val="20"/>
        </w:numPr>
        <w:spacing w:after="0" w:line="360" w:lineRule="auto"/>
        <w:rPr>
          <w:rFonts w:cs="Times New Roman"/>
          <w:lang w:val="en-US"/>
        </w:rPr>
      </w:pPr>
      <w:r>
        <w:rPr>
          <w:rFonts w:cs="Times New Roman"/>
          <w:lang w:val="en-US"/>
        </w:rPr>
        <w:t xml:space="preserve">Z. Wang, X. Wang, J. Zang. “Carbon nanomaterials for tactile sensors”, Adv. Mater., 2019, 31, 1801072. </w:t>
      </w:r>
    </w:p>
    <w:p w:rsidR="00B22787" w:rsidRDefault="00B22787" w:rsidP="00B22787">
      <w:pPr>
        <w:pStyle w:val="af6"/>
        <w:numPr>
          <w:ilvl w:val="0"/>
          <w:numId w:val="20"/>
        </w:numPr>
        <w:spacing w:after="0" w:line="360" w:lineRule="auto"/>
        <w:rPr>
          <w:rFonts w:cs="Times New Roman"/>
          <w:lang w:val="en-US"/>
        </w:rPr>
      </w:pPr>
      <w:r>
        <w:rPr>
          <w:rFonts w:cs="Times New Roman"/>
          <w:lang w:val="en-US"/>
        </w:rPr>
        <w:t xml:space="preserve">X. Yu, T. Li, Q. Liu. “Graphene-based pressure sensors for biomedical applications”, Biosensors, 2022, 12(8), 600. </w:t>
      </w:r>
    </w:p>
    <w:p w:rsidR="00B22787" w:rsidRDefault="00B22787" w:rsidP="00B22787">
      <w:pPr>
        <w:pStyle w:val="af6"/>
        <w:numPr>
          <w:ilvl w:val="0"/>
          <w:numId w:val="20"/>
        </w:numPr>
        <w:spacing w:after="0" w:line="360" w:lineRule="auto"/>
        <w:rPr>
          <w:rFonts w:cs="Times New Roman"/>
          <w:lang w:val="en-US"/>
        </w:rPr>
      </w:pPr>
      <w:r>
        <w:rPr>
          <w:rFonts w:cs="Times New Roman"/>
          <w:lang w:val="en-US"/>
        </w:rPr>
        <w:t xml:space="preserve">H. Li, Y. Liu, M. Xu. “Flexible pressure sensors based on graphene for medical applications”, Sensors and Actuators A, 2020, 301, 111738. </w:t>
      </w:r>
    </w:p>
    <w:p w:rsidR="00B22787" w:rsidRDefault="00B22787" w:rsidP="00B22787">
      <w:pPr>
        <w:pStyle w:val="af6"/>
        <w:numPr>
          <w:ilvl w:val="0"/>
          <w:numId w:val="20"/>
        </w:numPr>
        <w:spacing w:after="0" w:line="360" w:lineRule="auto"/>
        <w:rPr>
          <w:rFonts w:cs="Times New Roman"/>
          <w:lang w:val="en-US"/>
        </w:rPr>
      </w:pPr>
      <w:r>
        <w:rPr>
          <w:rFonts w:cs="Times New Roman"/>
          <w:lang w:val="en-US"/>
        </w:rPr>
        <w:t>He S. et al. Graphene-Based Flexible Tactile Sensors: A Review // Sensors, 2021, 21(7), 2392.</w:t>
      </w:r>
    </w:p>
    <w:p w:rsidR="00B22787" w:rsidRDefault="00B22787" w:rsidP="00B22787">
      <w:pPr>
        <w:pStyle w:val="af6"/>
        <w:numPr>
          <w:ilvl w:val="0"/>
          <w:numId w:val="20"/>
        </w:numPr>
        <w:spacing w:after="0" w:line="360" w:lineRule="auto"/>
        <w:rPr>
          <w:rFonts w:cs="Times New Roman"/>
          <w:lang w:val="en-US"/>
        </w:rPr>
      </w:pPr>
      <w:r>
        <w:rPr>
          <w:rFonts w:cs="Times New Roman"/>
          <w:lang w:val="en-US"/>
        </w:rPr>
        <w:t>Samad A., Alam M. M., Islam M. T., Nur O., Willander M. Wearable piezoresistive strain sensor based on graphene-coated three-dimensional micro-porous PDMS sponge // Micro and Nano Systems Letters. — 2019. — Т. 7. — С. 1–8. — DOI: 10.1186/s40486-019-0097-2.</w:t>
      </w:r>
    </w:p>
    <w:p w:rsidR="00B22787" w:rsidRDefault="00B22787" w:rsidP="00B22787">
      <w:pPr>
        <w:pStyle w:val="af6"/>
        <w:numPr>
          <w:ilvl w:val="0"/>
          <w:numId w:val="20"/>
        </w:numPr>
        <w:spacing w:after="0" w:line="360" w:lineRule="auto"/>
        <w:rPr>
          <w:rFonts w:cs="Times New Roman"/>
          <w:lang w:val="en-US"/>
        </w:rPr>
      </w:pPr>
      <w:r>
        <w:rPr>
          <w:rFonts w:cs="Times New Roman"/>
          <w:lang w:val="en-US"/>
        </w:rPr>
        <w:t xml:space="preserve">Fu Y.-M. et al. An Inkjet Printed Piezoresistive Back-to-Back Graphene Tactile Sensor for Endosurgical Palpation Applications // Proc. IEEE MEMS Conf., 2017, pp. 610–613. </w:t>
      </w:r>
    </w:p>
    <w:p w:rsidR="00B22787" w:rsidRDefault="00B22787" w:rsidP="00B22787">
      <w:pPr>
        <w:pStyle w:val="af6"/>
        <w:numPr>
          <w:ilvl w:val="0"/>
          <w:numId w:val="20"/>
        </w:numPr>
        <w:spacing w:after="0" w:line="360" w:lineRule="auto"/>
        <w:rPr>
          <w:rFonts w:cs="Times New Roman"/>
          <w:lang w:val="en-US"/>
        </w:rPr>
      </w:pPr>
      <w:r>
        <w:rPr>
          <w:rFonts w:cs="Times New Roman"/>
          <w:lang w:val="en-US"/>
        </w:rPr>
        <w:t xml:space="preserve">Islam, M. N. Islam. “Wearable tactile sensors for healthcare using carbon nanotubes”, IEEE Sens. J., 2021, 21(5), 6723–6731. </w:t>
      </w:r>
    </w:p>
    <w:p w:rsidR="00B22787" w:rsidRDefault="00B22787" w:rsidP="00B22787">
      <w:pPr>
        <w:pStyle w:val="af6"/>
        <w:numPr>
          <w:ilvl w:val="0"/>
          <w:numId w:val="20"/>
        </w:numPr>
        <w:spacing w:after="0" w:line="360" w:lineRule="auto"/>
        <w:rPr>
          <w:rFonts w:cs="Times New Roman"/>
        </w:rPr>
      </w:pPr>
      <w:r>
        <w:rPr>
          <w:rFonts w:cs="Times New Roman"/>
          <w:lang w:val="en-US"/>
        </w:rPr>
        <w:t xml:space="preserve">Malinauskas, R. Blažauskas. “Pressure sensors based on C60-doped polymers”, J. Mater. Sci., 2020, 55, 4412–4421. </w:t>
      </w:r>
    </w:p>
    <w:p w:rsidR="00B22787" w:rsidRDefault="00B22787" w:rsidP="00B22787">
      <w:pPr>
        <w:pStyle w:val="af6"/>
        <w:numPr>
          <w:ilvl w:val="0"/>
          <w:numId w:val="20"/>
        </w:numPr>
        <w:spacing w:after="0" w:line="360" w:lineRule="auto"/>
        <w:rPr>
          <w:rFonts w:cs="Times New Roman"/>
          <w:lang w:val="en-US"/>
        </w:rPr>
      </w:pPr>
      <w:r>
        <w:rPr>
          <w:rFonts w:cs="Times New Roman"/>
          <w:lang w:val="en-US"/>
        </w:rPr>
        <w:t xml:space="preserve">X. Gao, T. Zhu. “Fullerene-based materials in biomedical applications: a review”, Nanomaterials, 2022, 12(5), 788. </w:t>
      </w:r>
    </w:p>
    <w:p w:rsidR="00B22787" w:rsidRDefault="00B22787" w:rsidP="00B22787">
      <w:pPr>
        <w:pStyle w:val="af6"/>
        <w:numPr>
          <w:ilvl w:val="0"/>
          <w:numId w:val="20"/>
        </w:numPr>
        <w:spacing w:after="0" w:line="360" w:lineRule="auto"/>
        <w:rPr>
          <w:rFonts w:cs="Times New Roman"/>
          <w:lang w:val="en-US"/>
        </w:rPr>
      </w:pPr>
      <w:r>
        <w:rPr>
          <w:rFonts w:cs="Times New Roman"/>
          <w:lang w:val="en-US"/>
        </w:rPr>
        <w:t xml:space="preserve">T. Fujita et al. “Tactile sensor with CNT for minimally invasive surgery”, Sensors, 2022, 22(3), 1132. </w:t>
      </w:r>
    </w:p>
    <w:p w:rsidR="00B22787" w:rsidRDefault="00B22787" w:rsidP="00B22787">
      <w:pPr>
        <w:pStyle w:val="af6"/>
        <w:numPr>
          <w:ilvl w:val="0"/>
          <w:numId w:val="20"/>
        </w:numPr>
        <w:spacing w:after="0" w:line="360" w:lineRule="auto"/>
        <w:rPr>
          <w:rFonts w:cs="Times New Roman"/>
        </w:rPr>
      </w:pPr>
      <w:r>
        <w:rPr>
          <w:rFonts w:cs="Times New Roman"/>
          <w:lang w:val="en-US"/>
        </w:rPr>
        <w:t xml:space="preserve">Shi, X. Li, Z. Wang. “Smart bandages using graphene sensors”, Adv. Healthc. Mater., 2020, 9, 2000435. </w:t>
      </w:r>
    </w:p>
    <w:p w:rsidR="00B22787" w:rsidRDefault="00B22787" w:rsidP="00B22787">
      <w:pPr>
        <w:pStyle w:val="af6"/>
        <w:numPr>
          <w:ilvl w:val="0"/>
          <w:numId w:val="20"/>
        </w:numPr>
        <w:spacing w:after="0" w:line="360" w:lineRule="auto"/>
        <w:rPr>
          <w:rFonts w:cs="Times New Roman"/>
        </w:rPr>
      </w:pPr>
      <w:r>
        <w:rPr>
          <w:rFonts w:cs="Times New Roman"/>
          <w:lang w:val="en-US"/>
        </w:rPr>
        <w:t>Park et al. “Stretchable CNT-based sensors for soft robotic skin”, Sci. Robot., 2018, 3(24), eaar2621.</w:t>
      </w:r>
    </w:p>
    <w:p w:rsidR="00B22787" w:rsidRDefault="00B22787" w:rsidP="00B22787">
      <w:pPr>
        <w:pStyle w:val="af6"/>
        <w:numPr>
          <w:ilvl w:val="0"/>
          <w:numId w:val="20"/>
        </w:numPr>
        <w:spacing w:after="0" w:line="360" w:lineRule="auto"/>
        <w:rPr>
          <w:rFonts w:cs="Times New Roman"/>
        </w:rPr>
      </w:pPr>
      <w:r>
        <w:rPr>
          <w:rFonts w:cs="Times New Roman"/>
        </w:rPr>
        <w:t>Нанохит М. И., Павлов Д. В., Кулаков И. Ю. Биосовместимые гибкие сенсоры на основе углеродных нанотрубок и Ecoflex для медицинского применения // uMEDP News, 21.06.2023.</w:t>
      </w:r>
    </w:p>
    <w:p w:rsidR="00B22787" w:rsidRDefault="00B22787" w:rsidP="00B22787">
      <w:pPr>
        <w:pStyle w:val="af6"/>
        <w:numPr>
          <w:ilvl w:val="0"/>
          <w:numId w:val="20"/>
        </w:numPr>
        <w:spacing w:after="0" w:line="360" w:lineRule="auto"/>
        <w:rPr>
          <w:rFonts w:cs="Times New Roman"/>
          <w:lang w:val="en-US"/>
        </w:rPr>
      </w:pPr>
      <w:r>
        <w:rPr>
          <w:rFonts w:cs="Times New Roman"/>
          <w:lang w:val="en-US"/>
        </w:rPr>
        <w:t>He S. et al. A review on graphene-based sensors for tactile applications // Sensors and Actuators A: Physical, 2024, Vol. 372, 115363.</w:t>
      </w:r>
    </w:p>
    <w:p w:rsidR="00B22787" w:rsidRDefault="00B22787" w:rsidP="00B22787">
      <w:pPr>
        <w:pStyle w:val="af6"/>
        <w:numPr>
          <w:ilvl w:val="0"/>
          <w:numId w:val="20"/>
        </w:numPr>
        <w:spacing w:after="0" w:line="360" w:lineRule="auto"/>
        <w:rPr>
          <w:rFonts w:cs="Times New Roman"/>
          <w:lang w:val="en-US"/>
        </w:rPr>
      </w:pPr>
      <w:r>
        <w:rPr>
          <w:rFonts w:cs="Times New Roman"/>
          <w:lang w:val="en-US"/>
        </w:rPr>
        <w:t xml:space="preserve">P. Wang, L. Zhang. “Recent progress in self-healing and biodegradable pressure sensors”, Nano Energy, 2021, 85, 106031. </w:t>
      </w:r>
    </w:p>
    <w:p w:rsidR="00B22787" w:rsidRDefault="00B22787" w:rsidP="00B22787">
      <w:pPr>
        <w:pStyle w:val="af6"/>
        <w:numPr>
          <w:ilvl w:val="0"/>
          <w:numId w:val="20"/>
        </w:numPr>
        <w:spacing w:after="0" w:line="360" w:lineRule="auto"/>
        <w:rPr>
          <w:rFonts w:cs="Times New Roman"/>
        </w:rPr>
      </w:pPr>
      <w:r>
        <w:rPr>
          <w:rFonts w:cs="Times New Roman"/>
          <w:lang w:val="en-US"/>
        </w:rPr>
        <w:t xml:space="preserve">Fu Y.-M. et al. Graphene tactile sensors for endosurgical palpation // Proc. </w:t>
      </w:r>
      <w:r>
        <w:rPr>
          <w:rFonts w:cs="Times New Roman"/>
        </w:rPr>
        <w:t>IEEE MEMS, 2017, pp. 610–613.</w:t>
      </w:r>
    </w:p>
    <w:p w:rsidR="00B22787" w:rsidRDefault="00B22787" w:rsidP="00B22787">
      <w:pPr>
        <w:pStyle w:val="af6"/>
        <w:numPr>
          <w:ilvl w:val="0"/>
          <w:numId w:val="20"/>
        </w:numPr>
        <w:spacing w:after="0" w:line="360" w:lineRule="auto"/>
        <w:rPr>
          <w:rFonts w:cs="Times New Roman"/>
        </w:rPr>
      </w:pPr>
      <w:r>
        <w:rPr>
          <w:rFonts w:cs="Times New Roman"/>
          <w:lang w:val="en-US"/>
        </w:rPr>
        <w:t xml:space="preserve">Douglas C. I. et al. Ultra-Thin Graphene Foam Sensors for Robotics // Key Eng. </w:t>
      </w:r>
      <w:r>
        <w:rPr>
          <w:rFonts w:cs="Times New Roman"/>
        </w:rPr>
        <w:t>Mater., 2022, Vol. 922, pp. 79–86.</w:t>
      </w:r>
    </w:p>
    <w:p w:rsidR="00B22787" w:rsidRDefault="00B22787" w:rsidP="00B22787">
      <w:pPr>
        <w:pStyle w:val="af6"/>
        <w:numPr>
          <w:ilvl w:val="0"/>
          <w:numId w:val="20"/>
        </w:numPr>
        <w:spacing w:after="0" w:line="360" w:lineRule="auto"/>
        <w:rPr>
          <w:rFonts w:cs="Times New Roman"/>
        </w:rPr>
      </w:pPr>
      <w:r>
        <w:rPr>
          <w:rFonts w:cs="Times New Roman"/>
          <w:lang w:val="en-US"/>
        </w:rPr>
        <w:t xml:space="preserve">Wang C. et al. Advanced Carbon-Based Tactile Sensors for Intelligent Systems // Adv. </w:t>
      </w:r>
      <w:r>
        <w:rPr>
          <w:rFonts w:cs="Times New Roman"/>
        </w:rPr>
        <w:t>Mater., 2019, 31(43): 1902892.</w:t>
      </w:r>
    </w:p>
    <w:p w:rsidR="00B22787" w:rsidRDefault="00B22787" w:rsidP="00B22787">
      <w:pPr>
        <w:pStyle w:val="af6"/>
        <w:numPr>
          <w:ilvl w:val="0"/>
          <w:numId w:val="20"/>
        </w:numPr>
        <w:spacing w:after="0" w:line="360" w:lineRule="auto"/>
        <w:rPr>
          <w:rFonts w:cs="Times New Roman"/>
        </w:rPr>
      </w:pPr>
      <w:r>
        <w:rPr>
          <w:rFonts w:cs="Times New Roman"/>
          <w:lang w:val="en-US"/>
        </w:rPr>
        <w:t>Trung T.Q., Lee N.-E. Flexible and stretchable physical sensor integrated platforms // Adv. Mater., 2016, 28(22), pp. 4338–4372.</w:t>
      </w:r>
    </w:p>
    <w:p w:rsidR="00B22787" w:rsidRDefault="00B22787" w:rsidP="00B22787">
      <w:pPr>
        <w:pStyle w:val="af6"/>
        <w:numPr>
          <w:ilvl w:val="0"/>
          <w:numId w:val="20"/>
        </w:numPr>
        <w:spacing w:after="0" w:line="360" w:lineRule="auto"/>
        <w:rPr>
          <w:rFonts w:cs="Times New Roman"/>
          <w:lang w:val="en-US"/>
        </w:rPr>
      </w:pPr>
      <w:r>
        <w:rPr>
          <w:rFonts w:cs="Times New Roman"/>
          <w:lang w:val="en-US"/>
        </w:rPr>
        <w:t xml:space="preserve">Amjadi M. et al. Stretchable, skin-mountable, and wearable strain sensors and their potential applications // Adv. </w:t>
      </w:r>
      <w:r>
        <w:rPr>
          <w:rFonts w:cs="Times New Roman"/>
        </w:rPr>
        <w:t>Funct. Mater., 2016, 26(11), pp. 1678–1698.</w:t>
      </w:r>
    </w:p>
    <w:p w:rsidR="00B22787" w:rsidRDefault="00B22787" w:rsidP="00B22787">
      <w:pPr>
        <w:pStyle w:val="af6"/>
        <w:numPr>
          <w:ilvl w:val="0"/>
          <w:numId w:val="20"/>
        </w:numPr>
        <w:spacing w:after="0" w:line="360" w:lineRule="auto"/>
        <w:rPr>
          <w:rFonts w:cs="Times New Roman"/>
          <w:lang w:val="en-US"/>
        </w:rPr>
      </w:pPr>
      <w:r>
        <w:rPr>
          <w:rFonts w:cs="Times New Roman"/>
          <w:lang w:val="en-US"/>
        </w:rPr>
        <w:t>Hammock M.L. et al. 25th Anniversary Article: The Evolution of Electronic Skin (E-Skin) // Adv. Mater., 2013, 25(42), pp. 5997–6038.</w:t>
      </w:r>
    </w:p>
    <w:p w:rsidR="00B22787" w:rsidRDefault="00B22787" w:rsidP="00B22787">
      <w:pPr>
        <w:pStyle w:val="af6"/>
        <w:numPr>
          <w:ilvl w:val="0"/>
          <w:numId w:val="20"/>
        </w:numPr>
        <w:spacing w:after="0" w:line="360" w:lineRule="auto"/>
        <w:rPr>
          <w:rFonts w:cs="Times New Roman"/>
          <w:lang w:val="en-US"/>
        </w:rPr>
      </w:pPr>
      <w:r>
        <w:rPr>
          <w:rFonts w:cs="Times New Roman"/>
          <w:lang w:val="en-US"/>
        </w:rPr>
        <w:t>Zhang Y. et al. Flexible fullerene-based devices: from synthesis to application // Nano Research, 2020, 13, pp. 2120–2134.</w:t>
      </w:r>
    </w:p>
    <w:p w:rsidR="00B22787" w:rsidRDefault="00B22787" w:rsidP="00B22787">
      <w:pPr>
        <w:pStyle w:val="af6"/>
        <w:numPr>
          <w:ilvl w:val="0"/>
          <w:numId w:val="20"/>
        </w:numPr>
        <w:spacing w:after="0" w:line="360" w:lineRule="auto"/>
        <w:rPr>
          <w:rFonts w:cs="Times New Roman"/>
          <w:lang w:val="en-US"/>
        </w:rPr>
      </w:pPr>
      <w:r>
        <w:rPr>
          <w:rFonts w:cs="Times New Roman"/>
          <w:lang w:val="en-US"/>
        </w:rPr>
        <w:t>Kim J. et al. Wearable and transparent graphene-based strain sensors for human motion monitoring // ACS Nano, 2015, 9(9), pp. 8801–8810.</w:t>
      </w:r>
    </w:p>
    <w:p w:rsidR="00B22787" w:rsidRDefault="00B22787" w:rsidP="00B22787">
      <w:pPr>
        <w:pStyle w:val="af6"/>
        <w:numPr>
          <w:ilvl w:val="0"/>
          <w:numId w:val="20"/>
        </w:numPr>
        <w:spacing w:after="0" w:line="360" w:lineRule="auto"/>
        <w:rPr>
          <w:rFonts w:cs="Times New Roman"/>
          <w:lang w:val="en-US"/>
        </w:rPr>
      </w:pPr>
      <w:r>
        <w:rPr>
          <w:rFonts w:cs="Times New Roman"/>
          <w:lang w:val="en-US"/>
        </w:rPr>
        <w:t xml:space="preserve">Trinity College Dublin. Researchers develop new graphene-based sensor technology for wearable medical devices. </w:t>
      </w:r>
    </w:p>
    <w:p w:rsidR="00B22787" w:rsidRDefault="00B22787" w:rsidP="00B22787">
      <w:pPr>
        <w:pStyle w:val="af6"/>
        <w:numPr>
          <w:ilvl w:val="0"/>
          <w:numId w:val="20"/>
        </w:numPr>
        <w:spacing w:after="0" w:line="360" w:lineRule="auto"/>
        <w:rPr>
          <w:rFonts w:cs="Times New Roman"/>
          <w:lang w:val="en-US"/>
        </w:rPr>
      </w:pPr>
      <w:r>
        <w:rPr>
          <w:rFonts w:cs="Times New Roman"/>
          <w:lang w:val="en-US"/>
        </w:rPr>
        <w:t xml:space="preserve">News Medical. Graphene-based sensing technology for wearable medical devices. </w:t>
      </w:r>
    </w:p>
    <w:p w:rsidR="00B22787" w:rsidRDefault="00B22787" w:rsidP="00B22787">
      <w:pPr>
        <w:pStyle w:val="af6"/>
        <w:numPr>
          <w:ilvl w:val="0"/>
          <w:numId w:val="20"/>
        </w:numPr>
        <w:spacing w:after="0" w:line="360" w:lineRule="auto"/>
        <w:rPr>
          <w:rFonts w:cs="Times New Roman"/>
          <w:lang w:val="en-US"/>
        </w:rPr>
      </w:pPr>
      <w:r>
        <w:rPr>
          <w:rFonts w:cs="Times New Roman"/>
          <w:lang w:val="en-US"/>
        </w:rPr>
        <w:t>A. Alian, J. Avery, G. Mylonas. “Tissue palpation in endoscopy using EIT and soft actuators”, Front Robot AI, 2024, 11, 1372936 (14pp.).</w:t>
      </w:r>
    </w:p>
    <w:p w:rsidR="00B22787" w:rsidRDefault="00B22787" w:rsidP="00B22787">
      <w:pPr>
        <w:pStyle w:val="af6"/>
        <w:numPr>
          <w:ilvl w:val="0"/>
          <w:numId w:val="20"/>
        </w:numPr>
        <w:spacing w:after="0" w:line="360" w:lineRule="auto"/>
        <w:rPr>
          <w:rFonts w:cs="Times New Roman"/>
          <w:lang w:val="en-US"/>
        </w:rPr>
      </w:pPr>
      <w:r>
        <w:rPr>
          <w:rFonts w:cs="Times New Roman"/>
          <w:lang w:val="en-US"/>
        </w:rPr>
        <w:t>H. Dai, E.T. Thostenson. “Large-Area Carbon Nanotube-Based Flexible Composites for Ultra-Wide Range Pressure Sensing and Spatial Pressure Mapping”. ACS Appl. Mater. Interfaces, 2019, 11, 48370–48380.</w:t>
      </w:r>
    </w:p>
    <w:p w:rsidR="00B22787" w:rsidRDefault="00B22787" w:rsidP="00B22787">
      <w:pPr>
        <w:pStyle w:val="af6"/>
        <w:numPr>
          <w:ilvl w:val="0"/>
          <w:numId w:val="20"/>
        </w:numPr>
        <w:spacing w:after="0" w:line="360" w:lineRule="auto"/>
        <w:rPr>
          <w:rFonts w:cs="Times New Roman"/>
          <w:lang w:val="en-US"/>
        </w:rPr>
      </w:pPr>
      <w:r>
        <w:rPr>
          <w:rFonts w:cs="Times New Roman"/>
          <w:lang w:val="en-US"/>
        </w:rPr>
        <w:t>Balakrishnan, S., &amp; Ramakrishna, S. (2021). Functionalized nanocellulose/multiwalled carbon nanotube composites for flexible pressure sensors. ACS Applied Nano Materials, 4(7), 7001–7010.</w:t>
      </w:r>
    </w:p>
    <w:p w:rsidR="00B22787" w:rsidRDefault="00B22787" w:rsidP="00B22787">
      <w:pPr>
        <w:pStyle w:val="af6"/>
        <w:numPr>
          <w:ilvl w:val="0"/>
          <w:numId w:val="20"/>
        </w:numPr>
        <w:spacing w:after="0" w:line="360" w:lineRule="auto"/>
        <w:rPr>
          <w:rFonts w:cs="Times New Roman"/>
          <w:lang w:val="en-US"/>
        </w:rPr>
      </w:pPr>
      <w:r>
        <w:rPr>
          <w:rFonts w:cs="Times New Roman"/>
          <w:lang w:val="en-US"/>
        </w:rPr>
        <w:t>Qi, Y., et al. (2020). Flexible and Highly Sensitive Strain Sensor Based on Carbon Nanotube/Polyurethane Nanofibrous Composite for Human Motion Monitoring. Composites Part B: Engineering, 200, 108313. https://doi.org/10.1016/j.compositesb.2020.108313</w:t>
      </w:r>
    </w:p>
    <w:p w:rsidR="00B22787" w:rsidRDefault="00B22787" w:rsidP="00B22787">
      <w:pPr>
        <w:pStyle w:val="af6"/>
        <w:numPr>
          <w:ilvl w:val="0"/>
          <w:numId w:val="20"/>
        </w:numPr>
        <w:spacing w:after="0" w:line="360" w:lineRule="auto"/>
        <w:rPr>
          <w:rFonts w:cs="Times New Roman"/>
          <w:lang w:val="en-US"/>
        </w:rPr>
      </w:pPr>
      <w:r>
        <w:rPr>
          <w:rFonts w:cs="Times New Roman"/>
          <w:lang w:val="en-US"/>
        </w:rPr>
        <w:t xml:space="preserve"> Wang, Z., et al. (2023). Multifunctional and Washable Carbon Nanotube-Wrapped Textile Yarns for Wearable E-Textiles. ResearchGate. </w:t>
      </w:r>
    </w:p>
    <w:p w:rsidR="00B22787" w:rsidRDefault="00B22787" w:rsidP="00B22787">
      <w:pPr>
        <w:pStyle w:val="af6"/>
        <w:numPr>
          <w:ilvl w:val="0"/>
          <w:numId w:val="20"/>
        </w:numPr>
        <w:spacing w:after="0" w:line="360" w:lineRule="auto"/>
        <w:rPr>
          <w:rFonts w:cs="Times New Roman"/>
          <w:lang w:val="en-US"/>
        </w:rPr>
      </w:pPr>
      <w:r>
        <w:rPr>
          <w:rFonts w:cs="Times New Roman"/>
          <w:lang w:val="en-US"/>
        </w:rPr>
        <w:t xml:space="preserve"> Liu, M., Qi, Y., et al. (2021). Highly Stretchable and Sensitive Fiber Sensor Based on Aligned Carbon Nanotubes for Wearable Strain Sensors. ACS Applied Materials &amp; Interfaces, 13(6), 7073–7082. DOI: 10.1021/acsami.0c21249</w:t>
      </w:r>
    </w:p>
    <w:p w:rsidR="00B22787" w:rsidRDefault="00B22787" w:rsidP="00B22787">
      <w:pPr>
        <w:pStyle w:val="af6"/>
        <w:numPr>
          <w:ilvl w:val="0"/>
          <w:numId w:val="20"/>
        </w:numPr>
        <w:spacing w:after="0" w:line="360" w:lineRule="auto"/>
        <w:rPr>
          <w:rFonts w:cs="Times New Roman"/>
          <w:lang w:val="en-US"/>
        </w:rPr>
      </w:pPr>
      <w:r>
        <w:rPr>
          <w:rFonts w:cs="Times New Roman"/>
          <w:lang w:val="en-US"/>
        </w:rPr>
        <w:t xml:space="preserve"> Pu, X., et al. (2021). Recent Progress of Textile-Based Triboelectric Nanogenerators for Wearable Electronics. iScience, 24(5), 102027. DOI: 10.1016/j.isci.2021.102027</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1. Liu, Y.-F., Liu, Q. (2020). Bioinspired Color-Changeable Organogel Tactile Sensor. DOI: 10.1021/acsami.0c12811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2. Wang, Y. (2019). Flexible Tactile Sensor Array for Slippage and Grooved Surface Recognition. DOI: 10.3390/mi10090579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3. Yeo, J. C. (2016). Wearable Tactile Sensor Based on Flexible Microfluidics. DOI: 10.1039/c6lc00579a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4. Shao, C., Tanaka, S. (2017). A Tactile Sensor Network System for Robot Applications. DOI: 10.3390/s17091974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5. Wang, S.-A., Albini, A. (2022). Fabric Classification Using a Finger-Shaped Tactile Sensor. DOI: 10.3389/fnbot.2022.808222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6. Kim, S., Jung, Y. (2021). Parasitic Capacitance-Free Flexible Tactile Sensor. DOI: 10.1089/soro.2020.0051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7. Sekertekin, Y., Bozyel, I. (2020). Low-Cost Tactile Sensor Produced by Screen Printing. DOI: 10.3390/s20102908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8. Zhu, Y., Hao, J. (2019). Bio-mimetic Tactile Sensor Inspired by Morpho Butterflies. DOI: 10.1088/1748-3190/ab3014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9. Zhang, J., Hao, L. (2017). Biomimic Hairy Skin Tactile Sensor. DOI: 10.1021/acsami.6b14236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10. Zhong, Q., Zhong, J. (2015). Paper-Based Active Tactile Sensor Array. DOI: 10.1002/adma.201502470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11. Park, M., Park, Y. J. (2016). MoS2-Based Tactile Sensor for Electronic Skin. DOI: 10.1002/adma.201505124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12. Zhu, B., Ma, C. (2022). Highly Stretchable Multimodal Tactile Sensor. DOI: 10.3390/polym14071294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13. Jung, B. K., Jeon, S. (2021). Janus-like Jagged Structure for Wearable Tactile Sensor. DOI: 10.1021/acsami.0c18935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14. Ju, F., Yun, Y. (2018). Variable-Impedance Tactile Sensor for Robot-Assisted Surgery. DOI: 10.1109/EMBC.2018.8512717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15. Sun, X., Sun, J. (2019). Flexible Tactile Electronic Skin Sensor. DOI: 10.1007/s40820-019-0288-7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16. Sferrazza, C., D'Andrea, R. (2019). Full-Resolution Optical Tactile Sensor. DOI: 10.3390/s19040928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17. Oh, J., Yang, J. C. (2018). Pressure Insensitive Strain Sensor. DOI: 10.1021/acsnano.8b03488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18. Li, T., Luo, H. (2016). Flexible Capacitive Tactile Sensor. DOI: 10.1002/smll.201600760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19. de Boer, G., Raske, N. (2017). Magnetic Field-Based Soft Tactile Sensor. DOI: 10.3390/s17112539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20. Park, J., You, I. (2019). Ag Nanowire-Based Transparent Stretchable Tactile Sensor. DOI: 10.1088/1361-6528/ab11b7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21. Niu, H., Gao, S. (2020). Highly Sensitive Capacitive Tactile Sensor. DOI: 10.1002/smll.201904774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22. Gao, Q., Meguro, H. (2013). Flexible Tactile Sensor Using P3HT Nanofibers. DOI: 10.1021/la304240r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23. Alfadhel, A., Kosel, J. (2016). Magnetic Nanocomposite Cilia Tactile Sensor. DOI: 10.1002/adma.201504015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24. Asano, S., Muroyama, M. (2017). 3-Axis Capacitive Tactile Sensor. DOI: 10.3390/s17112451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25. Zhang, Y., Ye, J. (2018). Flexible Tactile Sensor with Irregular Planar Shape. DOI: 10.3390/s18124445 </w:t>
      </w:r>
      <w:r w:rsidRPr="006C6D29">
        <w:rPr>
          <w:rFonts w:asciiTheme="majorHAnsi" w:eastAsia="Times New Roman" w:hAnsiTheme="majorHAnsi" w:cs="Segoe UI"/>
          <w:color w:val="000000" w:themeColor="text1"/>
          <w:sz w:val="32"/>
          <w:szCs w:val="32"/>
        </w:rPr>
        <w:t>со</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1. Ghosal K, Sarkar K. Biomedical Applications of Graphene Nanomaterials and Beyond. ACS Biomater. Sci Eng., 2018,  vol. (8), pp. 2653–2703.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2. Gerasimenko A.Yu., Ichkitidze L.P., Podgaetsky V.M., Selishchev S.V.,  Biomedical applications of promising nanomaterials with carbon nanotubes. Biomedical Engineering, 2015, vol. 48(6), pp. 310–314.</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3.  Miao P., Wang J.,  Zhang C.  Graphene Nanostructure-Based Tactile Sensors for Electronic Skin Applications.  Nano-Micro Letters, 2019, vol. 11. Art.71 (37 p).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4. Jung B. K., Jeon S. (2021). Janus-like Jagged Structure with Nanocrystals for Self-Sorting Wearable Tactile Sensor. ACS Appl Mater Interfaces, 2021, vol. 13(5), pp. 6394–6403.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 xml:space="preserve">5. </w:t>
      </w:r>
      <w:r w:rsidRPr="006C6D29">
        <w:rPr>
          <w:rFonts w:asciiTheme="majorHAnsi" w:eastAsia="Times New Roman" w:hAnsiTheme="majorHAnsi" w:cs="Segoe UI"/>
          <w:color w:val="000000" w:themeColor="text1"/>
          <w:sz w:val="32"/>
          <w:szCs w:val="32"/>
        </w:rPr>
        <w:t>Ичкитидзе</w:t>
      </w:r>
      <w:r w:rsidRPr="006C6D29">
        <w:rPr>
          <w:rFonts w:asciiTheme="majorHAnsi" w:eastAsia="Times New Roman" w:hAnsiTheme="majorHAnsi" w:cs="Segoe UI"/>
          <w:color w:val="000000" w:themeColor="text1"/>
          <w:sz w:val="32"/>
          <w:szCs w:val="32"/>
          <w:lang w:val="en-US"/>
        </w:rPr>
        <w:t xml:space="preserve"> </w:t>
      </w:r>
      <w:r w:rsidRPr="006C6D29">
        <w:rPr>
          <w:rFonts w:asciiTheme="majorHAnsi" w:eastAsia="Times New Roman" w:hAnsiTheme="majorHAnsi" w:cs="Segoe UI"/>
          <w:color w:val="000000" w:themeColor="text1"/>
          <w:sz w:val="32"/>
          <w:szCs w:val="32"/>
        </w:rPr>
        <w:t>Л</w:t>
      </w:r>
      <w:r w:rsidRPr="006C6D29">
        <w:rPr>
          <w:rFonts w:asciiTheme="majorHAnsi" w:eastAsia="Times New Roman" w:hAnsiTheme="majorHAnsi" w:cs="Segoe UI"/>
          <w:color w:val="000000" w:themeColor="text1"/>
          <w:sz w:val="32"/>
          <w:szCs w:val="32"/>
          <w:lang w:val="en-US"/>
        </w:rPr>
        <w:t>.</w:t>
      </w:r>
      <w:r w:rsidRPr="006C6D29">
        <w:rPr>
          <w:rFonts w:asciiTheme="majorHAnsi" w:eastAsia="Times New Roman" w:hAnsiTheme="majorHAnsi" w:cs="Segoe UI"/>
          <w:color w:val="000000" w:themeColor="text1"/>
          <w:sz w:val="32"/>
          <w:szCs w:val="32"/>
        </w:rPr>
        <w:t>П</w:t>
      </w:r>
      <w:r w:rsidRPr="006C6D29">
        <w:rPr>
          <w:rFonts w:asciiTheme="majorHAnsi" w:eastAsia="Times New Roman" w:hAnsiTheme="majorHAnsi" w:cs="Segoe UI"/>
          <w:color w:val="000000" w:themeColor="text1"/>
          <w:sz w:val="32"/>
          <w:szCs w:val="32"/>
          <w:lang w:val="en-US"/>
        </w:rPr>
        <w:t xml:space="preserve">., </w:t>
      </w:r>
      <w:r w:rsidRPr="006C6D29">
        <w:rPr>
          <w:rFonts w:asciiTheme="majorHAnsi" w:eastAsia="Times New Roman" w:hAnsiTheme="majorHAnsi" w:cs="Segoe UI"/>
          <w:color w:val="000000" w:themeColor="text1"/>
          <w:sz w:val="32"/>
          <w:szCs w:val="32"/>
        </w:rPr>
        <w:t>Попович</w:t>
      </w:r>
      <w:r w:rsidRPr="006C6D29">
        <w:rPr>
          <w:rFonts w:asciiTheme="majorHAnsi" w:eastAsia="Times New Roman" w:hAnsiTheme="majorHAnsi" w:cs="Segoe UI"/>
          <w:color w:val="000000" w:themeColor="text1"/>
          <w:sz w:val="32"/>
          <w:szCs w:val="32"/>
          <w:lang w:val="en-US"/>
        </w:rPr>
        <w:t xml:space="preserve"> </w:t>
      </w:r>
      <w:r w:rsidRPr="006C6D29">
        <w:rPr>
          <w:rFonts w:asciiTheme="majorHAnsi" w:eastAsia="Times New Roman" w:hAnsiTheme="majorHAnsi" w:cs="Segoe UI"/>
          <w:color w:val="000000" w:themeColor="text1"/>
          <w:sz w:val="32"/>
          <w:szCs w:val="32"/>
        </w:rPr>
        <w:t>К</w:t>
      </w:r>
      <w:r w:rsidRPr="006C6D29">
        <w:rPr>
          <w:rFonts w:asciiTheme="majorHAnsi" w:eastAsia="Times New Roman" w:hAnsiTheme="majorHAnsi" w:cs="Segoe UI"/>
          <w:color w:val="000000" w:themeColor="text1"/>
          <w:sz w:val="32"/>
          <w:szCs w:val="32"/>
          <w:lang w:val="en-US"/>
        </w:rPr>
        <w:t>.</w:t>
      </w:r>
      <w:r w:rsidRPr="006C6D29">
        <w:rPr>
          <w:rFonts w:asciiTheme="majorHAnsi" w:eastAsia="Times New Roman" w:hAnsiTheme="majorHAnsi" w:cs="Segoe UI"/>
          <w:color w:val="000000" w:themeColor="text1"/>
          <w:sz w:val="32"/>
          <w:szCs w:val="32"/>
        </w:rPr>
        <w:t>Д</w:t>
      </w:r>
      <w:r w:rsidRPr="006C6D29">
        <w:rPr>
          <w:rFonts w:asciiTheme="majorHAnsi" w:eastAsia="Times New Roman" w:hAnsiTheme="majorHAnsi" w:cs="Segoe UI"/>
          <w:color w:val="000000" w:themeColor="text1"/>
          <w:sz w:val="32"/>
          <w:szCs w:val="32"/>
          <w:lang w:val="en-US"/>
        </w:rPr>
        <w:t xml:space="preserve">., </w:t>
      </w:r>
      <w:r w:rsidRPr="006C6D29">
        <w:rPr>
          <w:rFonts w:asciiTheme="majorHAnsi" w:eastAsia="Times New Roman" w:hAnsiTheme="majorHAnsi" w:cs="Segoe UI"/>
          <w:color w:val="000000" w:themeColor="text1"/>
          <w:sz w:val="32"/>
          <w:szCs w:val="32"/>
        </w:rPr>
        <w:t>Сучкова</w:t>
      </w:r>
      <w:r w:rsidRPr="006C6D29">
        <w:rPr>
          <w:rFonts w:asciiTheme="majorHAnsi" w:eastAsia="Times New Roman" w:hAnsiTheme="majorHAnsi" w:cs="Segoe UI"/>
          <w:color w:val="000000" w:themeColor="text1"/>
          <w:sz w:val="32"/>
          <w:szCs w:val="32"/>
          <w:lang w:val="en-US"/>
        </w:rPr>
        <w:t xml:space="preserve"> </w:t>
      </w:r>
      <w:r w:rsidRPr="006C6D29">
        <w:rPr>
          <w:rFonts w:asciiTheme="majorHAnsi" w:eastAsia="Times New Roman" w:hAnsiTheme="majorHAnsi" w:cs="Segoe UI"/>
          <w:color w:val="000000" w:themeColor="text1"/>
          <w:sz w:val="32"/>
          <w:szCs w:val="32"/>
        </w:rPr>
        <w:t>В</w:t>
      </w:r>
      <w:r w:rsidRPr="006C6D29">
        <w:rPr>
          <w:rFonts w:asciiTheme="majorHAnsi" w:eastAsia="Times New Roman" w:hAnsiTheme="majorHAnsi" w:cs="Segoe UI"/>
          <w:color w:val="000000" w:themeColor="text1"/>
          <w:sz w:val="32"/>
          <w:szCs w:val="32"/>
          <w:lang w:val="en-US"/>
        </w:rPr>
        <w:t>.</w:t>
      </w:r>
      <w:r w:rsidRPr="006C6D29">
        <w:rPr>
          <w:rFonts w:asciiTheme="majorHAnsi" w:eastAsia="Times New Roman" w:hAnsiTheme="majorHAnsi" w:cs="Segoe UI"/>
          <w:color w:val="000000" w:themeColor="text1"/>
          <w:sz w:val="32"/>
          <w:szCs w:val="32"/>
        </w:rPr>
        <w:t>В</w:t>
      </w:r>
      <w:r w:rsidRPr="006C6D29">
        <w:rPr>
          <w:rFonts w:asciiTheme="majorHAnsi" w:eastAsia="Times New Roman" w:hAnsiTheme="majorHAnsi" w:cs="Segoe UI"/>
          <w:color w:val="000000" w:themeColor="text1"/>
          <w:sz w:val="32"/>
          <w:szCs w:val="32"/>
          <w:lang w:val="en-US"/>
        </w:rPr>
        <w:t xml:space="preserve">., </w:t>
      </w:r>
      <w:r w:rsidRPr="006C6D29">
        <w:rPr>
          <w:rFonts w:asciiTheme="majorHAnsi" w:eastAsia="Times New Roman" w:hAnsiTheme="majorHAnsi" w:cs="Segoe UI"/>
          <w:color w:val="000000" w:themeColor="text1"/>
          <w:sz w:val="32"/>
          <w:szCs w:val="32"/>
        </w:rPr>
        <w:t>и</w:t>
      </w:r>
      <w:r w:rsidRPr="006C6D29">
        <w:rPr>
          <w:rFonts w:asciiTheme="majorHAnsi" w:eastAsia="Times New Roman" w:hAnsiTheme="majorHAnsi" w:cs="Segoe UI"/>
          <w:color w:val="000000" w:themeColor="text1"/>
          <w:sz w:val="32"/>
          <w:szCs w:val="32"/>
          <w:lang w:val="en-US"/>
        </w:rPr>
        <w:t xml:space="preserve"> </w:t>
      </w:r>
      <w:r w:rsidRPr="006C6D29">
        <w:rPr>
          <w:rFonts w:asciiTheme="majorHAnsi" w:eastAsia="Times New Roman" w:hAnsiTheme="majorHAnsi" w:cs="Segoe UI"/>
          <w:color w:val="000000" w:themeColor="text1"/>
          <w:sz w:val="32"/>
          <w:szCs w:val="32"/>
        </w:rPr>
        <w:t>др</w:t>
      </w:r>
      <w:r w:rsidRPr="006C6D29">
        <w:rPr>
          <w:rFonts w:asciiTheme="majorHAnsi" w:eastAsia="Times New Roman" w:hAnsiTheme="majorHAnsi" w:cs="Segoe UI"/>
          <w:color w:val="000000" w:themeColor="text1"/>
          <w:sz w:val="32"/>
          <w:szCs w:val="32"/>
          <w:lang w:val="en-US"/>
        </w:rPr>
        <w:t xml:space="preserve">.   </w:t>
      </w:r>
      <w:r w:rsidRPr="006C6D29">
        <w:rPr>
          <w:rFonts w:asciiTheme="majorHAnsi" w:eastAsia="Times New Roman" w:hAnsiTheme="majorHAnsi" w:cs="Segoe UI"/>
          <w:color w:val="000000" w:themeColor="text1"/>
          <w:sz w:val="32"/>
          <w:szCs w:val="32"/>
        </w:rPr>
        <w:t>Гибкие электропроводящие пленки на основе биосовместимого композитного материала.  ЖТФ</w:t>
      </w:r>
      <w:r w:rsidRPr="006C6D29">
        <w:rPr>
          <w:rFonts w:asciiTheme="majorHAnsi" w:eastAsia="Times New Roman" w:hAnsiTheme="majorHAnsi" w:cs="Segoe UI"/>
          <w:color w:val="000000" w:themeColor="text1"/>
          <w:sz w:val="32"/>
          <w:szCs w:val="32"/>
          <w:lang w:val="en-US"/>
        </w:rPr>
        <w:t xml:space="preserve">, 2025, </w:t>
      </w:r>
      <w:r w:rsidRPr="006C6D29">
        <w:rPr>
          <w:rFonts w:asciiTheme="majorHAnsi" w:eastAsia="Times New Roman" w:hAnsiTheme="majorHAnsi" w:cs="Segoe UI"/>
          <w:color w:val="000000" w:themeColor="text1"/>
          <w:sz w:val="32"/>
          <w:szCs w:val="32"/>
        </w:rPr>
        <w:t>том</w:t>
      </w:r>
      <w:r w:rsidRPr="006C6D29">
        <w:rPr>
          <w:rFonts w:asciiTheme="majorHAnsi" w:eastAsia="Times New Roman" w:hAnsiTheme="majorHAnsi" w:cs="Segoe UI"/>
          <w:color w:val="000000" w:themeColor="text1"/>
          <w:sz w:val="32"/>
          <w:szCs w:val="32"/>
          <w:lang w:val="en-US"/>
        </w:rPr>
        <w:t xml:space="preserve"> 95, </w:t>
      </w:r>
      <w:r w:rsidRPr="006C6D29">
        <w:rPr>
          <w:rFonts w:asciiTheme="majorHAnsi" w:eastAsia="Times New Roman" w:hAnsiTheme="majorHAnsi" w:cs="Segoe UI"/>
          <w:color w:val="000000" w:themeColor="text1"/>
          <w:sz w:val="32"/>
          <w:szCs w:val="32"/>
        </w:rPr>
        <w:t>вып</w:t>
      </w:r>
      <w:r w:rsidRPr="006C6D29">
        <w:rPr>
          <w:rFonts w:asciiTheme="majorHAnsi" w:eastAsia="Times New Roman" w:hAnsiTheme="majorHAnsi" w:cs="Segoe UI"/>
          <w:color w:val="000000" w:themeColor="text1"/>
          <w:sz w:val="32"/>
          <w:szCs w:val="32"/>
          <w:lang w:val="en-US"/>
        </w:rPr>
        <w:t xml:space="preserve">. 3, </w:t>
      </w:r>
      <w:r w:rsidRPr="006C6D29">
        <w:rPr>
          <w:rFonts w:asciiTheme="majorHAnsi" w:eastAsia="Times New Roman" w:hAnsiTheme="majorHAnsi" w:cs="Segoe UI"/>
          <w:color w:val="000000" w:themeColor="text1"/>
          <w:sz w:val="32"/>
          <w:szCs w:val="32"/>
        </w:rPr>
        <w:t>с</w:t>
      </w:r>
      <w:r w:rsidRPr="006C6D29">
        <w:rPr>
          <w:rFonts w:asciiTheme="majorHAnsi" w:eastAsia="Times New Roman" w:hAnsiTheme="majorHAnsi" w:cs="Segoe UI"/>
          <w:color w:val="000000" w:themeColor="text1"/>
          <w:sz w:val="32"/>
          <w:szCs w:val="32"/>
          <w:lang w:val="en-US"/>
        </w:rPr>
        <w:t>. 643–652</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bookmarkStart w:id="91" w:name="_Hlk220259705"/>
      <w:r w:rsidRPr="006C6D29">
        <w:rPr>
          <w:rFonts w:asciiTheme="majorHAnsi" w:eastAsia="Times New Roman" w:hAnsiTheme="majorHAnsi" w:cs="Segoe UI"/>
          <w:color w:val="000000" w:themeColor="text1"/>
          <w:sz w:val="32"/>
          <w:szCs w:val="32"/>
          <w:lang w:val="en-US"/>
        </w:rPr>
        <w:t>1.</w:t>
      </w:r>
      <w:r w:rsidRPr="006C6D29">
        <w:rPr>
          <w:rFonts w:asciiTheme="majorHAnsi" w:eastAsia="Times New Roman" w:hAnsiTheme="majorHAnsi" w:cs="Segoe UI"/>
          <w:color w:val="000000" w:themeColor="text1"/>
          <w:sz w:val="32"/>
          <w:szCs w:val="32"/>
          <w:lang w:val="en-US"/>
        </w:rPr>
        <w:tab/>
        <w:t>A. Charalambides, J. Cheng, T. Li and S. Bergbreiter, "3-axis all elastomer MEMS tactile sensor," 2015 28th IEEE International Conference on Micro Electro Mechanical Systems (MEMS), Estoril, Portugal, 2015, pp. 726-729, DOI: 10.1109/MEMSYS.2015.7051060</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2.</w:t>
      </w:r>
      <w:r w:rsidRPr="006C6D29">
        <w:rPr>
          <w:rFonts w:asciiTheme="majorHAnsi" w:eastAsia="Times New Roman" w:hAnsiTheme="majorHAnsi" w:cs="Segoe UI"/>
          <w:color w:val="000000" w:themeColor="text1"/>
          <w:sz w:val="32"/>
          <w:szCs w:val="32"/>
          <w:lang w:val="en-US"/>
        </w:rPr>
        <w:tab/>
        <w:t>Ghosal K, Sarkar K. Biomedical Applications of Graphene Nanomaterials and Beyond. ACS Biomater Sci Eng. 2018 Aug 13;4(8):2653-2703. DOI: 10.1021/acsbiomaterials.8b00376</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3.</w:t>
      </w:r>
      <w:r w:rsidRPr="006C6D29">
        <w:rPr>
          <w:rFonts w:asciiTheme="majorHAnsi" w:eastAsia="Times New Roman" w:hAnsiTheme="majorHAnsi" w:cs="Segoe UI"/>
          <w:color w:val="000000" w:themeColor="text1"/>
          <w:sz w:val="32"/>
          <w:szCs w:val="32"/>
          <w:lang w:val="en-US"/>
        </w:rPr>
        <w:tab/>
        <w:t xml:space="preserve">Ham, Jooyeun &amp; Huh, Tae Myung &amp; Kim, Jayoung &amp; Kim, Jin-Oh &amp; Park, Steve &amp; Cutkosky, Mark &amp; Bao, Zhenan. (2022). Porous Dielectric Elastomer Based Flexible Multiaxial Tactile Sensor for Dexterous Robotic or Prosthetic Hands. Advanced Materials Technologies, v.8, no.3. 2200903. DOI: 10.1002/admt.202200903.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4.</w:t>
      </w:r>
      <w:r w:rsidRPr="006C6D29">
        <w:rPr>
          <w:rFonts w:asciiTheme="majorHAnsi" w:eastAsia="Times New Roman" w:hAnsiTheme="majorHAnsi" w:cs="Segoe UI"/>
          <w:color w:val="000000" w:themeColor="text1"/>
          <w:sz w:val="32"/>
          <w:szCs w:val="32"/>
          <w:lang w:val="en-US"/>
        </w:rPr>
        <w:tab/>
        <w:t>Boutry CM, Negre M, Jorda M, Vardoulis O, Chortos A, Khatib O, Bao Z. A hierarchically patterned, bioinspired e-skin able to detect the direction of applied pressure for robotics. Sci Robot. 2018 Nov 21;3(24):eaau6914. DOI: 10.1126/scirobotics.aau6914</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5.</w:t>
      </w:r>
      <w:r w:rsidRPr="006C6D29">
        <w:rPr>
          <w:rFonts w:asciiTheme="majorHAnsi" w:eastAsia="Times New Roman" w:hAnsiTheme="majorHAnsi" w:cs="Segoe UI"/>
          <w:color w:val="000000" w:themeColor="text1"/>
          <w:sz w:val="32"/>
          <w:szCs w:val="32"/>
          <w:lang w:val="en-US"/>
        </w:rPr>
        <w:tab/>
        <w:t>Novoselov KS, Geim AK, Morozov SV, Jiang D, Zhang Y, Dubonos SV, Grigorieva IV, Firsov AA. Electric field effect in atomically thin carbon films. Science. 2004 Oct 22;306(5696):666-9. DOI: 10.1126/science.1102896.</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6.</w:t>
      </w:r>
      <w:r w:rsidRPr="006C6D29">
        <w:rPr>
          <w:rFonts w:asciiTheme="majorHAnsi" w:eastAsia="Times New Roman" w:hAnsiTheme="majorHAnsi" w:cs="Segoe UI"/>
          <w:color w:val="000000" w:themeColor="text1"/>
          <w:sz w:val="32"/>
          <w:szCs w:val="32"/>
          <w:lang w:val="en-US"/>
        </w:rPr>
        <w:tab/>
        <w:t xml:space="preserve">Miao, Pei &amp; Wang, Jian &amp; Zhang, Congcong &amp; Sun, Mingyuan &amp; Cheng, Shanshan &amp; Liu, Hong. (2019). Graphene Nanostructure-Based Tactile Sensors for Electronic Skin Applications. Nano-Micro Letters. 11. 71. DOI:10.1007/s40820-019-0302-0.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7.</w:t>
      </w:r>
      <w:r w:rsidRPr="006C6D29">
        <w:rPr>
          <w:rFonts w:asciiTheme="majorHAnsi" w:eastAsia="Times New Roman" w:hAnsiTheme="majorHAnsi" w:cs="Segoe UI"/>
          <w:color w:val="000000" w:themeColor="text1"/>
          <w:sz w:val="32"/>
          <w:szCs w:val="32"/>
          <w:lang w:val="en-US"/>
        </w:rPr>
        <w:tab/>
        <w:t>Singh E, Meyyappan M, Nalwa HS. Flexible Graphene-Based Wearable Gas and Chemical Sensors. ACS Appl Mater Interfaces. 2017 Oct 11;9(40):34544-34586. DOI: 10.1021/acsami.7b07063</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8.</w:t>
      </w:r>
      <w:r w:rsidRPr="006C6D29">
        <w:rPr>
          <w:rFonts w:asciiTheme="majorHAnsi" w:eastAsia="Times New Roman" w:hAnsiTheme="majorHAnsi" w:cs="Segoe UI"/>
          <w:color w:val="000000" w:themeColor="text1"/>
          <w:sz w:val="32"/>
          <w:szCs w:val="32"/>
          <w:lang w:val="en-US"/>
        </w:rPr>
        <w:tab/>
        <w:t xml:space="preserve">Fu W, Jiang L, van Geest EP, Lima LM, Schneider GF. Sensing at the Surface of Graphene Field-Effect Transistors. Adv Mater. 2017 Feb;29(6). DOI: 10.1002/adma.201603610.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9.</w:t>
      </w:r>
      <w:r w:rsidRPr="006C6D29">
        <w:rPr>
          <w:rFonts w:asciiTheme="majorHAnsi" w:eastAsia="Times New Roman" w:hAnsiTheme="majorHAnsi" w:cs="Segoe UI"/>
          <w:color w:val="000000" w:themeColor="text1"/>
          <w:sz w:val="32"/>
          <w:szCs w:val="32"/>
          <w:lang w:val="en-US"/>
        </w:rPr>
        <w:tab/>
        <w:t xml:space="preserve">Chen, Shuai &amp; Jiang, Kai &amp; Lou, Zheng &amp; Chen, Di &amp; Shen, Guozhen. (2017). Recent Developments in Graphene-Based Tactile Sensors and E-Skins. Advanced Materials Technologies. 3(2):1700248. DOI:10.1002/admt.201700248. </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10.</w:t>
      </w:r>
      <w:r w:rsidRPr="006C6D29">
        <w:rPr>
          <w:rFonts w:asciiTheme="majorHAnsi" w:eastAsia="Times New Roman" w:hAnsiTheme="majorHAnsi" w:cs="Segoe UI"/>
          <w:color w:val="000000" w:themeColor="text1"/>
          <w:sz w:val="32"/>
          <w:szCs w:val="32"/>
          <w:lang w:val="en-US"/>
        </w:rPr>
        <w:tab/>
        <w:t xml:space="preserve"> Chen K, Gao W, Emaminejad S, Kiriya D, Ota H, Nyein HY, Takei K, Javey A. Printed Carbon Nanotube Electronics and Sensor Systems. Adv Mater. 2016 Jun;28(22):4397-414. DOI: 10.1002/adma.201504958</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lang w:val="en-US"/>
        </w:rPr>
      </w:pPr>
      <w:r w:rsidRPr="006C6D29">
        <w:rPr>
          <w:rFonts w:asciiTheme="majorHAnsi" w:eastAsia="Times New Roman" w:hAnsiTheme="majorHAnsi" w:cs="Segoe UI"/>
          <w:color w:val="000000" w:themeColor="text1"/>
          <w:sz w:val="32"/>
          <w:szCs w:val="32"/>
          <w:lang w:val="en-US"/>
        </w:rPr>
        <w:t>11.</w:t>
      </w:r>
      <w:r w:rsidRPr="006C6D29">
        <w:rPr>
          <w:rFonts w:asciiTheme="majorHAnsi" w:eastAsia="Times New Roman" w:hAnsiTheme="majorHAnsi" w:cs="Segoe UI"/>
          <w:color w:val="000000" w:themeColor="text1"/>
          <w:sz w:val="32"/>
          <w:szCs w:val="32"/>
          <w:lang w:val="en-US"/>
        </w:rPr>
        <w:tab/>
        <w:t xml:space="preserve"> He Z, Chen W, Liang B, Liu C, Yang L, Lu D, Mo Z, Zhu H, Tang Z, Gui X. Capacitive Pressure Sensor with High Sensitivity and Fast Response to Dynamic Interaction Based on Graphene and Porous Nylon Networks. ACS Appl Mater Interfaces. 2018 Apr 18;10(15):12816-12823. DOI: 10.1021/acsami.8b10605</w:t>
      </w:r>
    </w:p>
    <w:p w:rsidR="006C6D29" w:rsidRPr="006C6D29" w:rsidRDefault="006C6D29" w:rsidP="006C6D29">
      <w:pPr>
        <w:shd w:val="clear" w:color="auto" w:fill="FFFFFF"/>
        <w:spacing w:before="100" w:beforeAutospacing="1" w:after="100" w:afterAutospacing="1"/>
        <w:rPr>
          <w:rFonts w:asciiTheme="majorHAnsi" w:eastAsia="Times New Roman" w:hAnsiTheme="majorHAnsi" w:cs="Segoe UI"/>
          <w:color w:val="000000" w:themeColor="text1"/>
          <w:sz w:val="32"/>
          <w:szCs w:val="32"/>
        </w:rPr>
      </w:pPr>
      <w:r w:rsidRPr="006C6D29">
        <w:rPr>
          <w:rFonts w:asciiTheme="majorHAnsi" w:eastAsia="Times New Roman" w:hAnsiTheme="majorHAnsi" w:cs="Segoe UI"/>
          <w:color w:val="000000" w:themeColor="text1"/>
          <w:sz w:val="32"/>
          <w:szCs w:val="32"/>
          <w:lang w:val="en-US"/>
        </w:rPr>
        <w:t>12.</w:t>
      </w:r>
      <w:r w:rsidRPr="006C6D29">
        <w:rPr>
          <w:rFonts w:asciiTheme="majorHAnsi" w:eastAsia="Times New Roman" w:hAnsiTheme="majorHAnsi" w:cs="Segoe UI"/>
          <w:color w:val="000000" w:themeColor="text1"/>
          <w:sz w:val="32"/>
          <w:szCs w:val="32"/>
          <w:lang w:val="en-US"/>
        </w:rPr>
        <w:tab/>
        <w:t xml:space="preserve"> Q. Zhang, T. Jiang, D. Ho, S. Qin, X. Yang, J.H. Cho, Q. Sun, Z.L. Transparent and Self-Powered Multistage Sensation Matrix for Mechanosensation Application // ACS Nano, 2018, 12 (1),  254–262.  </w:t>
      </w:r>
      <w:r w:rsidRPr="006C6D29">
        <w:rPr>
          <w:rFonts w:asciiTheme="majorHAnsi" w:eastAsia="Times New Roman" w:hAnsiTheme="majorHAnsi" w:cs="Segoe UI"/>
          <w:color w:val="000000" w:themeColor="text1"/>
          <w:sz w:val="32"/>
          <w:szCs w:val="32"/>
        </w:rPr>
        <w:t>DOI: 10.1021/acsnano.7b06126.</w:t>
      </w:r>
    </w:p>
    <w:p w:rsidR="00FC19CD" w:rsidRPr="00D60DE5" w:rsidRDefault="006C6D29" w:rsidP="006A7543">
      <w:pPr>
        <w:shd w:val="clear" w:color="auto" w:fill="FFFFFF"/>
        <w:spacing w:before="100" w:beforeAutospacing="1" w:after="100" w:afterAutospacing="1"/>
        <w:rPr>
          <w:rFonts w:asciiTheme="majorHAnsi" w:eastAsia="Times New Roman" w:hAnsiTheme="majorHAnsi" w:cs="Segoe UI"/>
          <w:color w:val="000000" w:themeColor="text1"/>
          <w:sz w:val="32"/>
          <w:szCs w:val="32"/>
        </w:rPr>
      </w:pPr>
      <w:r w:rsidRPr="006C6D29">
        <w:rPr>
          <w:rFonts w:asciiTheme="majorHAnsi" w:eastAsia="Times New Roman" w:hAnsiTheme="majorHAnsi" w:cs="Segoe UI"/>
          <w:color w:val="000000" w:themeColor="text1"/>
          <w:sz w:val="32"/>
          <w:szCs w:val="32"/>
          <w:lang w:val="en-US"/>
        </w:rPr>
        <w:t>13.</w:t>
      </w:r>
      <w:r w:rsidRPr="006C6D29">
        <w:rPr>
          <w:rFonts w:asciiTheme="majorHAnsi" w:eastAsia="Times New Roman" w:hAnsiTheme="majorHAnsi" w:cs="Segoe UI"/>
          <w:color w:val="000000" w:themeColor="text1"/>
          <w:sz w:val="32"/>
          <w:szCs w:val="32"/>
          <w:lang w:val="en-US"/>
        </w:rPr>
        <w:tab/>
        <w:t xml:space="preserve"> C. Lou, S. Wang, T. Liang, C. Pang, L. Huang, M. Run, X. Liu.  A Graphene-Based Flexible Pressure Sensor with Applications to Plantar Pressure Measurement and Gait Analysis // Materials,  2017, 10(9), 1068 (11 pp). </w:t>
      </w:r>
      <w:r w:rsidRPr="006C6D29">
        <w:rPr>
          <w:rFonts w:asciiTheme="majorHAnsi" w:eastAsia="Times New Roman" w:hAnsiTheme="majorHAnsi" w:cs="Segoe UI"/>
          <w:color w:val="000000" w:themeColor="text1"/>
          <w:sz w:val="32"/>
          <w:szCs w:val="32"/>
        </w:rPr>
        <w:t>DOI:10.3390/ma10091068</w:t>
      </w:r>
      <w:bookmarkEnd w:id="91"/>
    </w:p>
    <w:sectPr w:rsidR="00FC19CD" w:rsidRPr="00D60DE5" w:rsidSect="009C6188">
      <w:footerReference w:type="default" r:id="rId96"/>
      <w:pgSz w:w="11906" w:h="16838"/>
      <w:pgMar w:top="1134" w:right="850" w:bottom="1134"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6F3F59" w:rsidRDefault="006F3F59">
      <w:pPr>
        <w:spacing w:after="0" w:line="240" w:lineRule="auto"/>
      </w:pPr>
      <w:r>
        <w:separator/>
      </w:r>
    </w:p>
  </w:endnote>
  <w:endnote w:type="continuationSeparator" w:id="0">
    <w:p w:rsidR="006F3F59" w:rsidRDefault="006F3F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Merriweather">
    <w:panose1 w:val="00000500000000000000"/>
    <w:charset w:val="CC"/>
    <w:family w:val="auto"/>
    <w:pitch w:val="variable"/>
    <w:sig w:usb0="20000207" w:usb1="00000002"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81139" w:rsidRDefault="00481139">
    <w:pPr>
      <w:pBdr>
        <w:top w:val="nil"/>
        <w:left w:val="nil"/>
        <w:bottom w:val="nil"/>
        <w:right w:val="nil"/>
        <w:between w:val="nil"/>
      </w:pBdr>
      <w:tabs>
        <w:tab w:val="center" w:pos="4677"/>
        <w:tab w:val="right" w:pos="9355"/>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rsidR="00481139" w:rsidRDefault="00481139">
    <w:pPr>
      <w:pBdr>
        <w:top w:val="nil"/>
        <w:left w:val="nil"/>
        <w:bottom w:val="nil"/>
        <w:right w:val="nil"/>
        <w:between w:val="nil"/>
      </w:pBdr>
      <w:tabs>
        <w:tab w:val="center" w:pos="4677"/>
        <w:tab w:val="right" w:pos="9355"/>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6F3F59" w:rsidRDefault="006F3F59">
      <w:pPr>
        <w:spacing w:after="0" w:line="240" w:lineRule="auto"/>
      </w:pPr>
      <w:r>
        <w:separator/>
      </w:r>
    </w:p>
  </w:footnote>
  <w:footnote w:type="continuationSeparator" w:id="0">
    <w:p w:rsidR="006F3F59" w:rsidRDefault="006F3F5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134BA"/>
    <w:multiLevelType w:val="multilevel"/>
    <w:tmpl w:val="FBE8C0B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 w15:restartNumberingAfterBreak="0">
    <w:nsid w:val="04FF6AC2"/>
    <w:multiLevelType w:val="multilevel"/>
    <w:tmpl w:val="DDD26F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303D56"/>
    <w:multiLevelType w:val="hybridMultilevel"/>
    <w:tmpl w:val="FFFFFFFF"/>
    <w:lvl w:ilvl="0" w:tplc="8C227C08">
      <w:numFmt w:val="none"/>
      <w:lvlText w:val=""/>
      <w:lvlJc w:val="left"/>
      <w:pPr>
        <w:tabs>
          <w:tab w:val="num" w:pos="360"/>
        </w:tabs>
      </w:pPr>
    </w:lvl>
    <w:lvl w:ilvl="1" w:tplc="DF60E8D6">
      <w:start w:val="1"/>
      <w:numFmt w:val="lowerLetter"/>
      <w:lvlText w:val="%2."/>
      <w:lvlJc w:val="left"/>
      <w:pPr>
        <w:ind w:left="1440" w:hanging="360"/>
      </w:pPr>
    </w:lvl>
    <w:lvl w:ilvl="2" w:tplc="EC7AB240">
      <w:start w:val="1"/>
      <w:numFmt w:val="lowerRoman"/>
      <w:lvlText w:val="%3."/>
      <w:lvlJc w:val="right"/>
      <w:pPr>
        <w:ind w:left="2160" w:hanging="180"/>
      </w:pPr>
    </w:lvl>
    <w:lvl w:ilvl="3" w:tplc="DA64B670">
      <w:start w:val="1"/>
      <w:numFmt w:val="decimal"/>
      <w:lvlText w:val="%4."/>
      <w:lvlJc w:val="left"/>
      <w:pPr>
        <w:ind w:left="2880" w:hanging="360"/>
      </w:pPr>
    </w:lvl>
    <w:lvl w:ilvl="4" w:tplc="5C1CFDC8">
      <w:start w:val="1"/>
      <w:numFmt w:val="lowerLetter"/>
      <w:lvlText w:val="%5."/>
      <w:lvlJc w:val="left"/>
      <w:pPr>
        <w:ind w:left="3600" w:hanging="360"/>
      </w:pPr>
    </w:lvl>
    <w:lvl w:ilvl="5" w:tplc="89D43004">
      <w:start w:val="1"/>
      <w:numFmt w:val="lowerRoman"/>
      <w:lvlText w:val="%6."/>
      <w:lvlJc w:val="right"/>
      <w:pPr>
        <w:ind w:left="4320" w:hanging="180"/>
      </w:pPr>
    </w:lvl>
    <w:lvl w:ilvl="6" w:tplc="6CAEF1FE">
      <w:start w:val="1"/>
      <w:numFmt w:val="decimal"/>
      <w:lvlText w:val="%7."/>
      <w:lvlJc w:val="left"/>
      <w:pPr>
        <w:ind w:left="5040" w:hanging="360"/>
      </w:pPr>
    </w:lvl>
    <w:lvl w:ilvl="7" w:tplc="5556169C">
      <w:start w:val="1"/>
      <w:numFmt w:val="lowerLetter"/>
      <w:lvlText w:val="%8."/>
      <w:lvlJc w:val="left"/>
      <w:pPr>
        <w:ind w:left="5760" w:hanging="360"/>
      </w:pPr>
    </w:lvl>
    <w:lvl w:ilvl="8" w:tplc="C8340D18">
      <w:start w:val="1"/>
      <w:numFmt w:val="lowerRoman"/>
      <w:lvlText w:val="%9."/>
      <w:lvlJc w:val="right"/>
      <w:pPr>
        <w:ind w:left="6480" w:hanging="180"/>
      </w:pPr>
    </w:lvl>
  </w:abstractNum>
  <w:abstractNum w:abstractNumId="3" w15:restartNumberingAfterBreak="0">
    <w:nsid w:val="05786C43"/>
    <w:multiLevelType w:val="hybridMultilevel"/>
    <w:tmpl w:val="3B0E03AC"/>
    <w:lvl w:ilvl="0" w:tplc="0419000F">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 w15:restartNumberingAfterBreak="0">
    <w:nsid w:val="0A230D59"/>
    <w:multiLevelType w:val="hybridMultilevel"/>
    <w:tmpl w:val="FFFFFFFF"/>
    <w:lvl w:ilvl="0" w:tplc="9AE60F4C">
      <w:numFmt w:val="none"/>
      <w:lvlText w:val=""/>
      <w:lvlJc w:val="left"/>
      <w:pPr>
        <w:tabs>
          <w:tab w:val="num" w:pos="360"/>
        </w:tabs>
      </w:pPr>
    </w:lvl>
    <w:lvl w:ilvl="1" w:tplc="13BA3E68">
      <w:start w:val="1"/>
      <w:numFmt w:val="lowerLetter"/>
      <w:lvlText w:val="%2."/>
      <w:lvlJc w:val="left"/>
      <w:pPr>
        <w:ind w:left="1440" w:hanging="360"/>
      </w:pPr>
    </w:lvl>
    <w:lvl w:ilvl="2" w:tplc="AD30BFD4">
      <w:start w:val="1"/>
      <w:numFmt w:val="lowerRoman"/>
      <w:lvlText w:val="%3."/>
      <w:lvlJc w:val="right"/>
      <w:pPr>
        <w:ind w:left="2160" w:hanging="180"/>
      </w:pPr>
    </w:lvl>
    <w:lvl w:ilvl="3" w:tplc="9AE25152">
      <w:start w:val="1"/>
      <w:numFmt w:val="decimal"/>
      <w:lvlText w:val="%4."/>
      <w:lvlJc w:val="left"/>
      <w:pPr>
        <w:ind w:left="2880" w:hanging="360"/>
      </w:pPr>
    </w:lvl>
    <w:lvl w:ilvl="4" w:tplc="1D56B1EA">
      <w:start w:val="1"/>
      <w:numFmt w:val="lowerLetter"/>
      <w:lvlText w:val="%5."/>
      <w:lvlJc w:val="left"/>
      <w:pPr>
        <w:ind w:left="3600" w:hanging="360"/>
      </w:pPr>
    </w:lvl>
    <w:lvl w:ilvl="5" w:tplc="100C0F26">
      <w:start w:val="1"/>
      <w:numFmt w:val="lowerRoman"/>
      <w:lvlText w:val="%6."/>
      <w:lvlJc w:val="right"/>
      <w:pPr>
        <w:ind w:left="4320" w:hanging="180"/>
      </w:pPr>
    </w:lvl>
    <w:lvl w:ilvl="6" w:tplc="AC105B76">
      <w:start w:val="1"/>
      <w:numFmt w:val="decimal"/>
      <w:lvlText w:val="%7."/>
      <w:lvlJc w:val="left"/>
      <w:pPr>
        <w:ind w:left="5040" w:hanging="360"/>
      </w:pPr>
    </w:lvl>
    <w:lvl w:ilvl="7" w:tplc="505425DA">
      <w:start w:val="1"/>
      <w:numFmt w:val="lowerLetter"/>
      <w:lvlText w:val="%8."/>
      <w:lvlJc w:val="left"/>
      <w:pPr>
        <w:ind w:left="5760" w:hanging="360"/>
      </w:pPr>
    </w:lvl>
    <w:lvl w:ilvl="8" w:tplc="8BBC2B7A">
      <w:start w:val="1"/>
      <w:numFmt w:val="lowerRoman"/>
      <w:lvlText w:val="%9."/>
      <w:lvlJc w:val="right"/>
      <w:pPr>
        <w:ind w:left="6480" w:hanging="180"/>
      </w:pPr>
    </w:lvl>
  </w:abstractNum>
  <w:abstractNum w:abstractNumId="5" w15:restartNumberingAfterBreak="0">
    <w:nsid w:val="0FD457F5"/>
    <w:multiLevelType w:val="hybridMultilevel"/>
    <w:tmpl w:val="FFFFFFFF"/>
    <w:lvl w:ilvl="0" w:tplc="589A9438">
      <w:numFmt w:val="none"/>
      <w:lvlText w:val=""/>
      <w:lvlJc w:val="left"/>
      <w:pPr>
        <w:tabs>
          <w:tab w:val="num" w:pos="360"/>
        </w:tabs>
      </w:pPr>
    </w:lvl>
    <w:lvl w:ilvl="1" w:tplc="AEEE52AC">
      <w:start w:val="1"/>
      <w:numFmt w:val="lowerLetter"/>
      <w:lvlText w:val="%2."/>
      <w:lvlJc w:val="left"/>
      <w:pPr>
        <w:ind w:left="1440" w:hanging="360"/>
      </w:pPr>
    </w:lvl>
    <w:lvl w:ilvl="2" w:tplc="FAE49CA8">
      <w:start w:val="1"/>
      <w:numFmt w:val="lowerRoman"/>
      <w:lvlText w:val="%3."/>
      <w:lvlJc w:val="right"/>
      <w:pPr>
        <w:ind w:left="2160" w:hanging="180"/>
      </w:pPr>
    </w:lvl>
    <w:lvl w:ilvl="3" w:tplc="614659AE">
      <w:start w:val="1"/>
      <w:numFmt w:val="decimal"/>
      <w:lvlText w:val="%4."/>
      <w:lvlJc w:val="left"/>
      <w:pPr>
        <w:ind w:left="2880" w:hanging="360"/>
      </w:pPr>
    </w:lvl>
    <w:lvl w:ilvl="4" w:tplc="F5345750">
      <w:start w:val="1"/>
      <w:numFmt w:val="lowerLetter"/>
      <w:lvlText w:val="%5."/>
      <w:lvlJc w:val="left"/>
      <w:pPr>
        <w:ind w:left="3600" w:hanging="360"/>
      </w:pPr>
    </w:lvl>
    <w:lvl w:ilvl="5" w:tplc="1504ADDC">
      <w:start w:val="1"/>
      <w:numFmt w:val="lowerRoman"/>
      <w:lvlText w:val="%6."/>
      <w:lvlJc w:val="right"/>
      <w:pPr>
        <w:ind w:left="4320" w:hanging="180"/>
      </w:pPr>
    </w:lvl>
    <w:lvl w:ilvl="6" w:tplc="3B5CA252">
      <w:start w:val="1"/>
      <w:numFmt w:val="decimal"/>
      <w:lvlText w:val="%7."/>
      <w:lvlJc w:val="left"/>
      <w:pPr>
        <w:ind w:left="5040" w:hanging="360"/>
      </w:pPr>
    </w:lvl>
    <w:lvl w:ilvl="7" w:tplc="BA2A5E04">
      <w:start w:val="1"/>
      <w:numFmt w:val="lowerLetter"/>
      <w:lvlText w:val="%8."/>
      <w:lvlJc w:val="left"/>
      <w:pPr>
        <w:ind w:left="5760" w:hanging="360"/>
      </w:pPr>
    </w:lvl>
    <w:lvl w:ilvl="8" w:tplc="1B62F032">
      <w:start w:val="1"/>
      <w:numFmt w:val="lowerRoman"/>
      <w:lvlText w:val="%9."/>
      <w:lvlJc w:val="right"/>
      <w:pPr>
        <w:ind w:left="6480" w:hanging="180"/>
      </w:pPr>
    </w:lvl>
  </w:abstractNum>
  <w:abstractNum w:abstractNumId="6" w15:restartNumberingAfterBreak="0">
    <w:nsid w:val="12FE5CE6"/>
    <w:multiLevelType w:val="hybridMultilevel"/>
    <w:tmpl w:val="FFFFFFFF"/>
    <w:lvl w:ilvl="0" w:tplc="7F5A35D2">
      <w:numFmt w:val="none"/>
      <w:lvlText w:val=""/>
      <w:lvlJc w:val="left"/>
      <w:pPr>
        <w:tabs>
          <w:tab w:val="num" w:pos="360"/>
        </w:tabs>
      </w:pPr>
    </w:lvl>
    <w:lvl w:ilvl="1" w:tplc="1B54D84A">
      <w:start w:val="1"/>
      <w:numFmt w:val="lowerLetter"/>
      <w:lvlText w:val="%2."/>
      <w:lvlJc w:val="left"/>
      <w:pPr>
        <w:ind w:left="1440" w:hanging="360"/>
      </w:pPr>
    </w:lvl>
    <w:lvl w:ilvl="2" w:tplc="4B4289FE">
      <w:start w:val="1"/>
      <w:numFmt w:val="lowerRoman"/>
      <w:lvlText w:val="%3."/>
      <w:lvlJc w:val="right"/>
      <w:pPr>
        <w:ind w:left="2160" w:hanging="180"/>
      </w:pPr>
    </w:lvl>
    <w:lvl w:ilvl="3" w:tplc="5E52F5B0">
      <w:start w:val="1"/>
      <w:numFmt w:val="decimal"/>
      <w:lvlText w:val="%4."/>
      <w:lvlJc w:val="left"/>
      <w:pPr>
        <w:ind w:left="2880" w:hanging="360"/>
      </w:pPr>
    </w:lvl>
    <w:lvl w:ilvl="4" w:tplc="FACC1150">
      <w:start w:val="1"/>
      <w:numFmt w:val="lowerLetter"/>
      <w:lvlText w:val="%5."/>
      <w:lvlJc w:val="left"/>
      <w:pPr>
        <w:ind w:left="3600" w:hanging="360"/>
      </w:pPr>
    </w:lvl>
    <w:lvl w:ilvl="5" w:tplc="9F727938">
      <w:start w:val="1"/>
      <w:numFmt w:val="lowerRoman"/>
      <w:lvlText w:val="%6."/>
      <w:lvlJc w:val="right"/>
      <w:pPr>
        <w:ind w:left="4320" w:hanging="180"/>
      </w:pPr>
    </w:lvl>
    <w:lvl w:ilvl="6" w:tplc="E7B222CE">
      <w:start w:val="1"/>
      <w:numFmt w:val="decimal"/>
      <w:lvlText w:val="%7."/>
      <w:lvlJc w:val="left"/>
      <w:pPr>
        <w:ind w:left="5040" w:hanging="360"/>
      </w:pPr>
    </w:lvl>
    <w:lvl w:ilvl="7" w:tplc="C3D674AE">
      <w:start w:val="1"/>
      <w:numFmt w:val="lowerLetter"/>
      <w:lvlText w:val="%8."/>
      <w:lvlJc w:val="left"/>
      <w:pPr>
        <w:ind w:left="5760" w:hanging="360"/>
      </w:pPr>
    </w:lvl>
    <w:lvl w:ilvl="8" w:tplc="D054CFAC">
      <w:start w:val="1"/>
      <w:numFmt w:val="lowerRoman"/>
      <w:lvlText w:val="%9."/>
      <w:lvlJc w:val="right"/>
      <w:pPr>
        <w:ind w:left="6480" w:hanging="180"/>
      </w:pPr>
    </w:lvl>
  </w:abstractNum>
  <w:abstractNum w:abstractNumId="7" w15:restartNumberingAfterBreak="0">
    <w:nsid w:val="13B53461"/>
    <w:multiLevelType w:val="multilevel"/>
    <w:tmpl w:val="FFFFFFFF"/>
    <w:lvl w:ilvl="0">
      <w:start w:val="1"/>
      <w:numFmt w:val="decimal"/>
      <w:lvlText w:val="%1.."/>
      <w:lvlJc w:val="left"/>
      <w:pPr>
        <w:ind w:left="79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AFE35C9"/>
    <w:multiLevelType w:val="hybridMultilevel"/>
    <w:tmpl w:val="FFFFFFFF"/>
    <w:lvl w:ilvl="0" w:tplc="48A67408">
      <w:numFmt w:val="none"/>
      <w:lvlText w:val=""/>
      <w:lvlJc w:val="left"/>
      <w:pPr>
        <w:tabs>
          <w:tab w:val="num" w:pos="360"/>
        </w:tabs>
      </w:pPr>
    </w:lvl>
    <w:lvl w:ilvl="1" w:tplc="F9EEE014">
      <w:start w:val="1"/>
      <w:numFmt w:val="lowerLetter"/>
      <w:lvlText w:val="%2."/>
      <w:lvlJc w:val="left"/>
      <w:pPr>
        <w:ind w:left="1440" w:hanging="360"/>
      </w:pPr>
    </w:lvl>
    <w:lvl w:ilvl="2" w:tplc="157EDC1A">
      <w:start w:val="1"/>
      <w:numFmt w:val="lowerRoman"/>
      <w:lvlText w:val="%3."/>
      <w:lvlJc w:val="right"/>
      <w:pPr>
        <w:ind w:left="2160" w:hanging="180"/>
      </w:pPr>
    </w:lvl>
    <w:lvl w:ilvl="3" w:tplc="541289AC">
      <w:start w:val="1"/>
      <w:numFmt w:val="decimal"/>
      <w:lvlText w:val="%4."/>
      <w:lvlJc w:val="left"/>
      <w:pPr>
        <w:ind w:left="2880" w:hanging="360"/>
      </w:pPr>
    </w:lvl>
    <w:lvl w:ilvl="4" w:tplc="31AE531E">
      <w:start w:val="1"/>
      <w:numFmt w:val="lowerLetter"/>
      <w:lvlText w:val="%5."/>
      <w:lvlJc w:val="left"/>
      <w:pPr>
        <w:ind w:left="3600" w:hanging="360"/>
      </w:pPr>
    </w:lvl>
    <w:lvl w:ilvl="5" w:tplc="188AEF08">
      <w:start w:val="1"/>
      <w:numFmt w:val="lowerRoman"/>
      <w:lvlText w:val="%6."/>
      <w:lvlJc w:val="right"/>
      <w:pPr>
        <w:ind w:left="4320" w:hanging="180"/>
      </w:pPr>
    </w:lvl>
    <w:lvl w:ilvl="6" w:tplc="CCCE9160">
      <w:start w:val="1"/>
      <w:numFmt w:val="decimal"/>
      <w:lvlText w:val="%7."/>
      <w:lvlJc w:val="left"/>
      <w:pPr>
        <w:ind w:left="5040" w:hanging="360"/>
      </w:pPr>
    </w:lvl>
    <w:lvl w:ilvl="7" w:tplc="B6E2763A">
      <w:start w:val="1"/>
      <w:numFmt w:val="lowerLetter"/>
      <w:lvlText w:val="%8."/>
      <w:lvlJc w:val="left"/>
      <w:pPr>
        <w:ind w:left="5760" w:hanging="360"/>
      </w:pPr>
    </w:lvl>
    <w:lvl w:ilvl="8" w:tplc="1B58697A">
      <w:start w:val="1"/>
      <w:numFmt w:val="lowerRoman"/>
      <w:lvlText w:val="%9."/>
      <w:lvlJc w:val="right"/>
      <w:pPr>
        <w:ind w:left="6480" w:hanging="180"/>
      </w:pPr>
    </w:lvl>
  </w:abstractNum>
  <w:abstractNum w:abstractNumId="9" w15:restartNumberingAfterBreak="0">
    <w:nsid w:val="24440445"/>
    <w:multiLevelType w:val="hybridMultilevel"/>
    <w:tmpl w:val="FFFFFFFF"/>
    <w:lvl w:ilvl="0" w:tplc="EF22A5AC">
      <w:numFmt w:val="none"/>
      <w:lvlText w:val=""/>
      <w:lvlJc w:val="left"/>
      <w:pPr>
        <w:tabs>
          <w:tab w:val="num" w:pos="360"/>
        </w:tabs>
      </w:pPr>
    </w:lvl>
    <w:lvl w:ilvl="1" w:tplc="268AF274">
      <w:start w:val="1"/>
      <w:numFmt w:val="lowerLetter"/>
      <w:lvlText w:val="%2."/>
      <w:lvlJc w:val="left"/>
      <w:pPr>
        <w:ind w:left="1440" w:hanging="360"/>
      </w:pPr>
    </w:lvl>
    <w:lvl w:ilvl="2" w:tplc="EE946944">
      <w:start w:val="1"/>
      <w:numFmt w:val="lowerRoman"/>
      <w:lvlText w:val="%3."/>
      <w:lvlJc w:val="right"/>
      <w:pPr>
        <w:ind w:left="2160" w:hanging="180"/>
      </w:pPr>
    </w:lvl>
    <w:lvl w:ilvl="3" w:tplc="B2F27786">
      <w:start w:val="1"/>
      <w:numFmt w:val="decimal"/>
      <w:lvlText w:val="%4."/>
      <w:lvlJc w:val="left"/>
      <w:pPr>
        <w:ind w:left="2880" w:hanging="360"/>
      </w:pPr>
    </w:lvl>
    <w:lvl w:ilvl="4" w:tplc="D2520B42">
      <w:start w:val="1"/>
      <w:numFmt w:val="lowerLetter"/>
      <w:lvlText w:val="%5."/>
      <w:lvlJc w:val="left"/>
      <w:pPr>
        <w:ind w:left="3600" w:hanging="360"/>
      </w:pPr>
    </w:lvl>
    <w:lvl w:ilvl="5" w:tplc="57B2B1A6">
      <w:start w:val="1"/>
      <w:numFmt w:val="lowerRoman"/>
      <w:lvlText w:val="%6."/>
      <w:lvlJc w:val="right"/>
      <w:pPr>
        <w:ind w:left="4320" w:hanging="180"/>
      </w:pPr>
    </w:lvl>
    <w:lvl w:ilvl="6" w:tplc="DDA0D1B8">
      <w:start w:val="1"/>
      <w:numFmt w:val="decimal"/>
      <w:lvlText w:val="%7."/>
      <w:lvlJc w:val="left"/>
      <w:pPr>
        <w:ind w:left="5040" w:hanging="360"/>
      </w:pPr>
    </w:lvl>
    <w:lvl w:ilvl="7" w:tplc="FB1850EE">
      <w:start w:val="1"/>
      <w:numFmt w:val="lowerLetter"/>
      <w:lvlText w:val="%8."/>
      <w:lvlJc w:val="left"/>
      <w:pPr>
        <w:ind w:left="5760" w:hanging="360"/>
      </w:pPr>
    </w:lvl>
    <w:lvl w:ilvl="8" w:tplc="13C020E4">
      <w:start w:val="1"/>
      <w:numFmt w:val="lowerRoman"/>
      <w:lvlText w:val="%9."/>
      <w:lvlJc w:val="right"/>
      <w:pPr>
        <w:ind w:left="6480" w:hanging="180"/>
      </w:pPr>
    </w:lvl>
  </w:abstractNum>
  <w:abstractNum w:abstractNumId="10" w15:restartNumberingAfterBreak="0">
    <w:nsid w:val="3118211D"/>
    <w:multiLevelType w:val="hybridMultilevel"/>
    <w:tmpl w:val="FFFFFFFF"/>
    <w:lvl w:ilvl="0" w:tplc="050258DA">
      <w:numFmt w:val="none"/>
      <w:lvlText w:val=""/>
      <w:lvlJc w:val="left"/>
      <w:pPr>
        <w:tabs>
          <w:tab w:val="num" w:pos="360"/>
        </w:tabs>
      </w:pPr>
    </w:lvl>
    <w:lvl w:ilvl="1" w:tplc="FE72EE80">
      <w:start w:val="1"/>
      <w:numFmt w:val="lowerLetter"/>
      <w:lvlText w:val="%2."/>
      <w:lvlJc w:val="left"/>
      <w:pPr>
        <w:ind w:left="1440" w:hanging="360"/>
      </w:pPr>
    </w:lvl>
    <w:lvl w:ilvl="2" w:tplc="4454D238">
      <w:start w:val="1"/>
      <w:numFmt w:val="lowerRoman"/>
      <w:lvlText w:val="%3."/>
      <w:lvlJc w:val="right"/>
      <w:pPr>
        <w:ind w:left="2160" w:hanging="180"/>
      </w:pPr>
    </w:lvl>
    <w:lvl w:ilvl="3" w:tplc="4E86FD40">
      <w:start w:val="1"/>
      <w:numFmt w:val="decimal"/>
      <w:lvlText w:val="%4."/>
      <w:lvlJc w:val="left"/>
      <w:pPr>
        <w:ind w:left="2880" w:hanging="360"/>
      </w:pPr>
    </w:lvl>
    <w:lvl w:ilvl="4" w:tplc="30940C14">
      <w:start w:val="1"/>
      <w:numFmt w:val="lowerLetter"/>
      <w:lvlText w:val="%5."/>
      <w:lvlJc w:val="left"/>
      <w:pPr>
        <w:ind w:left="3600" w:hanging="360"/>
      </w:pPr>
    </w:lvl>
    <w:lvl w:ilvl="5" w:tplc="B9C2FD86">
      <w:start w:val="1"/>
      <w:numFmt w:val="lowerRoman"/>
      <w:lvlText w:val="%6."/>
      <w:lvlJc w:val="right"/>
      <w:pPr>
        <w:ind w:left="4320" w:hanging="180"/>
      </w:pPr>
    </w:lvl>
    <w:lvl w:ilvl="6" w:tplc="A414FFEE">
      <w:start w:val="1"/>
      <w:numFmt w:val="decimal"/>
      <w:lvlText w:val="%7."/>
      <w:lvlJc w:val="left"/>
      <w:pPr>
        <w:ind w:left="5040" w:hanging="360"/>
      </w:pPr>
    </w:lvl>
    <w:lvl w:ilvl="7" w:tplc="0DF0F1B2">
      <w:start w:val="1"/>
      <w:numFmt w:val="lowerLetter"/>
      <w:lvlText w:val="%8."/>
      <w:lvlJc w:val="left"/>
      <w:pPr>
        <w:ind w:left="5760" w:hanging="360"/>
      </w:pPr>
    </w:lvl>
    <w:lvl w:ilvl="8" w:tplc="C832B60C">
      <w:start w:val="1"/>
      <w:numFmt w:val="lowerRoman"/>
      <w:lvlText w:val="%9."/>
      <w:lvlJc w:val="right"/>
      <w:pPr>
        <w:ind w:left="6480" w:hanging="180"/>
      </w:pPr>
    </w:lvl>
  </w:abstractNum>
  <w:abstractNum w:abstractNumId="11" w15:restartNumberingAfterBreak="0">
    <w:nsid w:val="3B503A81"/>
    <w:multiLevelType w:val="hybridMultilevel"/>
    <w:tmpl w:val="FFFFFFFF"/>
    <w:lvl w:ilvl="0" w:tplc="2D3E2554">
      <w:numFmt w:val="none"/>
      <w:lvlText w:val=""/>
      <w:lvlJc w:val="left"/>
      <w:pPr>
        <w:tabs>
          <w:tab w:val="num" w:pos="360"/>
        </w:tabs>
      </w:pPr>
    </w:lvl>
    <w:lvl w:ilvl="1" w:tplc="668EDC06">
      <w:start w:val="1"/>
      <w:numFmt w:val="lowerLetter"/>
      <w:lvlText w:val="%2."/>
      <w:lvlJc w:val="left"/>
      <w:pPr>
        <w:ind w:left="1440" w:hanging="360"/>
      </w:pPr>
    </w:lvl>
    <w:lvl w:ilvl="2" w:tplc="78AE1510">
      <w:start w:val="1"/>
      <w:numFmt w:val="lowerRoman"/>
      <w:lvlText w:val="%3."/>
      <w:lvlJc w:val="right"/>
      <w:pPr>
        <w:ind w:left="2160" w:hanging="180"/>
      </w:pPr>
    </w:lvl>
    <w:lvl w:ilvl="3" w:tplc="4AB202E4">
      <w:start w:val="1"/>
      <w:numFmt w:val="decimal"/>
      <w:lvlText w:val="%4."/>
      <w:lvlJc w:val="left"/>
      <w:pPr>
        <w:ind w:left="2880" w:hanging="360"/>
      </w:pPr>
    </w:lvl>
    <w:lvl w:ilvl="4" w:tplc="4F7229FE">
      <w:start w:val="1"/>
      <w:numFmt w:val="lowerLetter"/>
      <w:lvlText w:val="%5."/>
      <w:lvlJc w:val="left"/>
      <w:pPr>
        <w:ind w:left="3600" w:hanging="360"/>
      </w:pPr>
    </w:lvl>
    <w:lvl w:ilvl="5" w:tplc="47B43C34">
      <w:start w:val="1"/>
      <w:numFmt w:val="lowerRoman"/>
      <w:lvlText w:val="%6."/>
      <w:lvlJc w:val="right"/>
      <w:pPr>
        <w:ind w:left="4320" w:hanging="180"/>
      </w:pPr>
    </w:lvl>
    <w:lvl w:ilvl="6" w:tplc="FC06F694">
      <w:start w:val="1"/>
      <w:numFmt w:val="decimal"/>
      <w:lvlText w:val="%7."/>
      <w:lvlJc w:val="left"/>
      <w:pPr>
        <w:ind w:left="5040" w:hanging="360"/>
      </w:pPr>
    </w:lvl>
    <w:lvl w:ilvl="7" w:tplc="388E289A">
      <w:start w:val="1"/>
      <w:numFmt w:val="lowerLetter"/>
      <w:lvlText w:val="%8."/>
      <w:lvlJc w:val="left"/>
      <w:pPr>
        <w:ind w:left="5760" w:hanging="360"/>
      </w:pPr>
    </w:lvl>
    <w:lvl w:ilvl="8" w:tplc="DFA0AB98">
      <w:start w:val="1"/>
      <w:numFmt w:val="lowerRoman"/>
      <w:lvlText w:val="%9."/>
      <w:lvlJc w:val="right"/>
      <w:pPr>
        <w:ind w:left="6480" w:hanging="180"/>
      </w:pPr>
    </w:lvl>
  </w:abstractNum>
  <w:abstractNum w:abstractNumId="12" w15:restartNumberingAfterBreak="0">
    <w:nsid w:val="43706C0D"/>
    <w:multiLevelType w:val="hybridMultilevel"/>
    <w:tmpl w:val="FFFFFFFF"/>
    <w:lvl w:ilvl="0" w:tplc="E63E7AFE">
      <w:numFmt w:val="none"/>
      <w:lvlText w:val=""/>
      <w:lvlJc w:val="left"/>
      <w:pPr>
        <w:tabs>
          <w:tab w:val="num" w:pos="360"/>
        </w:tabs>
      </w:pPr>
    </w:lvl>
    <w:lvl w:ilvl="1" w:tplc="F968AC3A">
      <w:start w:val="1"/>
      <w:numFmt w:val="lowerLetter"/>
      <w:lvlText w:val="%2."/>
      <w:lvlJc w:val="left"/>
      <w:pPr>
        <w:ind w:left="1440" w:hanging="360"/>
      </w:pPr>
    </w:lvl>
    <w:lvl w:ilvl="2" w:tplc="B680CA88">
      <w:start w:val="1"/>
      <w:numFmt w:val="lowerRoman"/>
      <w:lvlText w:val="%3."/>
      <w:lvlJc w:val="right"/>
      <w:pPr>
        <w:ind w:left="2160" w:hanging="180"/>
      </w:pPr>
    </w:lvl>
    <w:lvl w:ilvl="3" w:tplc="486CC4DA">
      <w:start w:val="1"/>
      <w:numFmt w:val="decimal"/>
      <w:lvlText w:val="%4."/>
      <w:lvlJc w:val="left"/>
      <w:pPr>
        <w:ind w:left="2880" w:hanging="360"/>
      </w:pPr>
    </w:lvl>
    <w:lvl w:ilvl="4" w:tplc="7BBA2566">
      <w:start w:val="1"/>
      <w:numFmt w:val="lowerLetter"/>
      <w:lvlText w:val="%5."/>
      <w:lvlJc w:val="left"/>
      <w:pPr>
        <w:ind w:left="3600" w:hanging="360"/>
      </w:pPr>
    </w:lvl>
    <w:lvl w:ilvl="5" w:tplc="36248EC0">
      <w:start w:val="1"/>
      <w:numFmt w:val="lowerRoman"/>
      <w:lvlText w:val="%6."/>
      <w:lvlJc w:val="right"/>
      <w:pPr>
        <w:ind w:left="4320" w:hanging="180"/>
      </w:pPr>
    </w:lvl>
    <w:lvl w:ilvl="6" w:tplc="DC66DD02">
      <w:start w:val="1"/>
      <w:numFmt w:val="decimal"/>
      <w:lvlText w:val="%7."/>
      <w:lvlJc w:val="left"/>
      <w:pPr>
        <w:ind w:left="5040" w:hanging="360"/>
      </w:pPr>
    </w:lvl>
    <w:lvl w:ilvl="7" w:tplc="208C163A">
      <w:start w:val="1"/>
      <w:numFmt w:val="lowerLetter"/>
      <w:lvlText w:val="%8."/>
      <w:lvlJc w:val="left"/>
      <w:pPr>
        <w:ind w:left="5760" w:hanging="360"/>
      </w:pPr>
    </w:lvl>
    <w:lvl w:ilvl="8" w:tplc="00ECD248">
      <w:start w:val="1"/>
      <w:numFmt w:val="lowerRoman"/>
      <w:lvlText w:val="%9."/>
      <w:lvlJc w:val="right"/>
      <w:pPr>
        <w:ind w:left="6480" w:hanging="180"/>
      </w:pPr>
    </w:lvl>
  </w:abstractNum>
  <w:abstractNum w:abstractNumId="13" w15:restartNumberingAfterBreak="0">
    <w:nsid w:val="4B23405F"/>
    <w:multiLevelType w:val="multilevel"/>
    <w:tmpl w:val="DD56DE8E"/>
    <w:lvl w:ilvl="0">
      <w:start w:val="1"/>
      <w:numFmt w:val="decimal"/>
      <w:lvlText w:val="%1."/>
      <w:lvlJc w:val="left"/>
      <w:pPr>
        <w:ind w:left="360" w:hanging="360"/>
      </w:pPr>
      <w:rPr>
        <w:color w:val="000000" w:themeColor="text1"/>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E140BD4"/>
    <w:multiLevelType w:val="hybridMultilevel"/>
    <w:tmpl w:val="FFFFFFFF"/>
    <w:lvl w:ilvl="0" w:tplc="F5266A90">
      <w:numFmt w:val="none"/>
      <w:lvlText w:val=""/>
      <w:lvlJc w:val="left"/>
      <w:pPr>
        <w:tabs>
          <w:tab w:val="num" w:pos="360"/>
        </w:tabs>
      </w:pPr>
    </w:lvl>
    <w:lvl w:ilvl="1" w:tplc="B4E8A2FA">
      <w:start w:val="1"/>
      <w:numFmt w:val="lowerLetter"/>
      <w:lvlText w:val="%2."/>
      <w:lvlJc w:val="left"/>
      <w:pPr>
        <w:ind w:left="1440" w:hanging="360"/>
      </w:pPr>
    </w:lvl>
    <w:lvl w:ilvl="2" w:tplc="0426A364">
      <w:start w:val="1"/>
      <w:numFmt w:val="lowerRoman"/>
      <w:lvlText w:val="%3."/>
      <w:lvlJc w:val="right"/>
      <w:pPr>
        <w:ind w:left="2160" w:hanging="180"/>
      </w:pPr>
    </w:lvl>
    <w:lvl w:ilvl="3" w:tplc="DE7A8422">
      <w:start w:val="1"/>
      <w:numFmt w:val="decimal"/>
      <w:lvlText w:val="%4."/>
      <w:lvlJc w:val="left"/>
      <w:pPr>
        <w:ind w:left="2880" w:hanging="360"/>
      </w:pPr>
    </w:lvl>
    <w:lvl w:ilvl="4" w:tplc="8A64BA2A">
      <w:start w:val="1"/>
      <w:numFmt w:val="lowerLetter"/>
      <w:lvlText w:val="%5."/>
      <w:lvlJc w:val="left"/>
      <w:pPr>
        <w:ind w:left="3600" w:hanging="360"/>
      </w:pPr>
    </w:lvl>
    <w:lvl w:ilvl="5" w:tplc="7BA4C3EE">
      <w:start w:val="1"/>
      <w:numFmt w:val="lowerRoman"/>
      <w:lvlText w:val="%6."/>
      <w:lvlJc w:val="right"/>
      <w:pPr>
        <w:ind w:left="4320" w:hanging="180"/>
      </w:pPr>
    </w:lvl>
    <w:lvl w:ilvl="6" w:tplc="0AC45090">
      <w:start w:val="1"/>
      <w:numFmt w:val="decimal"/>
      <w:lvlText w:val="%7."/>
      <w:lvlJc w:val="left"/>
      <w:pPr>
        <w:ind w:left="5040" w:hanging="360"/>
      </w:pPr>
    </w:lvl>
    <w:lvl w:ilvl="7" w:tplc="0FB2742C">
      <w:start w:val="1"/>
      <w:numFmt w:val="lowerLetter"/>
      <w:lvlText w:val="%8."/>
      <w:lvlJc w:val="left"/>
      <w:pPr>
        <w:ind w:left="5760" w:hanging="360"/>
      </w:pPr>
    </w:lvl>
    <w:lvl w:ilvl="8" w:tplc="366C203E">
      <w:start w:val="1"/>
      <w:numFmt w:val="lowerRoman"/>
      <w:lvlText w:val="%9."/>
      <w:lvlJc w:val="right"/>
      <w:pPr>
        <w:ind w:left="6480" w:hanging="180"/>
      </w:pPr>
    </w:lvl>
  </w:abstractNum>
  <w:abstractNum w:abstractNumId="15" w15:restartNumberingAfterBreak="0">
    <w:nsid w:val="549B17E9"/>
    <w:multiLevelType w:val="multilevel"/>
    <w:tmpl w:val="F1C24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73A758E"/>
    <w:multiLevelType w:val="hybridMultilevel"/>
    <w:tmpl w:val="FFFFFFFF"/>
    <w:lvl w:ilvl="0" w:tplc="44189D6C">
      <w:numFmt w:val="none"/>
      <w:lvlText w:val=""/>
      <w:lvlJc w:val="left"/>
      <w:pPr>
        <w:tabs>
          <w:tab w:val="num" w:pos="360"/>
        </w:tabs>
      </w:pPr>
    </w:lvl>
    <w:lvl w:ilvl="1" w:tplc="BDECB462">
      <w:start w:val="1"/>
      <w:numFmt w:val="lowerLetter"/>
      <w:lvlText w:val="%2."/>
      <w:lvlJc w:val="left"/>
      <w:pPr>
        <w:ind w:left="1440" w:hanging="360"/>
      </w:pPr>
    </w:lvl>
    <w:lvl w:ilvl="2" w:tplc="C33C66D8">
      <w:start w:val="1"/>
      <w:numFmt w:val="lowerRoman"/>
      <w:lvlText w:val="%3."/>
      <w:lvlJc w:val="right"/>
      <w:pPr>
        <w:ind w:left="2160" w:hanging="180"/>
      </w:pPr>
    </w:lvl>
    <w:lvl w:ilvl="3" w:tplc="F5E634DC">
      <w:start w:val="1"/>
      <w:numFmt w:val="decimal"/>
      <w:lvlText w:val="%4."/>
      <w:lvlJc w:val="left"/>
      <w:pPr>
        <w:ind w:left="2880" w:hanging="360"/>
      </w:pPr>
    </w:lvl>
    <w:lvl w:ilvl="4" w:tplc="5EF42520">
      <w:start w:val="1"/>
      <w:numFmt w:val="lowerLetter"/>
      <w:lvlText w:val="%5."/>
      <w:lvlJc w:val="left"/>
      <w:pPr>
        <w:ind w:left="3600" w:hanging="360"/>
      </w:pPr>
    </w:lvl>
    <w:lvl w:ilvl="5" w:tplc="BD063CD2">
      <w:start w:val="1"/>
      <w:numFmt w:val="lowerRoman"/>
      <w:lvlText w:val="%6."/>
      <w:lvlJc w:val="right"/>
      <w:pPr>
        <w:ind w:left="4320" w:hanging="180"/>
      </w:pPr>
    </w:lvl>
    <w:lvl w:ilvl="6" w:tplc="C3E6EE82">
      <w:start w:val="1"/>
      <w:numFmt w:val="decimal"/>
      <w:lvlText w:val="%7."/>
      <w:lvlJc w:val="left"/>
      <w:pPr>
        <w:ind w:left="5040" w:hanging="360"/>
      </w:pPr>
    </w:lvl>
    <w:lvl w:ilvl="7" w:tplc="8E40CFAA">
      <w:start w:val="1"/>
      <w:numFmt w:val="lowerLetter"/>
      <w:lvlText w:val="%8."/>
      <w:lvlJc w:val="left"/>
      <w:pPr>
        <w:ind w:left="5760" w:hanging="360"/>
      </w:pPr>
    </w:lvl>
    <w:lvl w:ilvl="8" w:tplc="62886E3E">
      <w:start w:val="1"/>
      <w:numFmt w:val="lowerRoman"/>
      <w:lvlText w:val="%9."/>
      <w:lvlJc w:val="right"/>
      <w:pPr>
        <w:ind w:left="6480" w:hanging="180"/>
      </w:pPr>
    </w:lvl>
  </w:abstractNum>
  <w:abstractNum w:abstractNumId="17" w15:restartNumberingAfterBreak="0">
    <w:nsid w:val="6E17430B"/>
    <w:multiLevelType w:val="hybridMultilevel"/>
    <w:tmpl w:val="FFFFFFFF"/>
    <w:lvl w:ilvl="0" w:tplc="8AC66E2A">
      <w:numFmt w:val="none"/>
      <w:lvlText w:val=""/>
      <w:lvlJc w:val="left"/>
      <w:pPr>
        <w:tabs>
          <w:tab w:val="num" w:pos="360"/>
        </w:tabs>
      </w:pPr>
    </w:lvl>
    <w:lvl w:ilvl="1" w:tplc="CB90E542">
      <w:start w:val="1"/>
      <w:numFmt w:val="lowerLetter"/>
      <w:lvlText w:val="%2."/>
      <w:lvlJc w:val="left"/>
      <w:pPr>
        <w:ind w:left="1440" w:hanging="360"/>
      </w:pPr>
    </w:lvl>
    <w:lvl w:ilvl="2" w:tplc="994442FE">
      <w:start w:val="1"/>
      <w:numFmt w:val="lowerRoman"/>
      <w:lvlText w:val="%3."/>
      <w:lvlJc w:val="right"/>
      <w:pPr>
        <w:ind w:left="2160" w:hanging="180"/>
      </w:pPr>
    </w:lvl>
    <w:lvl w:ilvl="3" w:tplc="A05087BC">
      <w:start w:val="1"/>
      <w:numFmt w:val="decimal"/>
      <w:lvlText w:val="%4."/>
      <w:lvlJc w:val="left"/>
      <w:pPr>
        <w:ind w:left="2880" w:hanging="360"/>
      </w:pPr>
    </w:lvl>
    <w:lvl w:ilvl="4" w:tplc="D3A28ACA">
      <w:start w:val="1"/>
      <w:numFmt w:val="lowerLetter"/>
      <w:lvlText w:val="%5."/>
      <w:lvlJc w:val="left"/>
      <w:pPr>
        <w:ind w:left="3600" w:hanging="360"/>
      </w:pPr>
    </w:lvl>
    <w:lvl w:ilvl="5" w:tplc="DAD6C334">
      <w:start w:val="1"/>
      <w:numFmt w:val="lowerRoman"/>
      <w:lvlText w:val="%6."/>
      <w:lvlJc w:val="right"/>
      <w:pPr>
        <w:ind w:left="4320" w:hanging="180"/>
      </w:pPr>
    </w:lvl>
    <w:lvl w:ilvl="6" w:tplc="3F46DEEC">
      <w:start w:val="1"/>
      <w:numFmt w:val="decimal"/>
      <w:lvlText w:val="%7."/>
      <w:lvlJc w:val="left"/>
      <w:pPr>
        <w:ind w:left="5040" w:hanging="360"/>
      </w:pPr>
    </w:lvl>
    <w:lvl w:ilvl="7" w:tplc="B2C027E6">
      <w:start w:val="1"/>
      <w:numFmt w:val="lowerLetter"/>
      <w:lvlText w:val="%8."/>
      <w:lvlJc w:val="left"/>
      <w:pPr>
        <w:ind w:left="5760" w:hanging="360"/>
      </w:pPr>
    </w:lvl>
    <w:lvl w:ilvl="8" w:tplc="FBCC62F0">
      <w:start w:val="1"/>
      <w:numFmt w:val="lowerRoman"/>
      <w:lvlText w:val="%9."/>
      <w:lvlJc w:val="right"/>
      <w:pPr>
        <w:ind w:left="6480" w:hanging="180"/>
      </w:pPr>
    </w:lvl>
  </w:abstractNum>
  <w:abstractNum w:abstractNumId="18" w15:restartNumberingAfterBreak="0">
    <w:nsid w:val="6F5A236B"/>
    <w:multiLevelType w:val="multilevel"/>
    <w:tmpl w:val="FFFFFFFF"/>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7AD62D3D"/>
    <w:multiLevelType w:val="hybridMultilevel"/>
    <w:tmpl w:val="FFFFFFFF"/>
    <w:lvl w:ilvl="0" w:tplc="970A0656">
      <w:numFmt w:val="none"/>
      <w:lvlText w:val=""/>
      <w:lvlJc w:val="left"/>
      <w:pPr>
        <w:tabs>
          <w:tab w:val="num" w:pos="360"/>
        </w:tabs>
      </w:pPr>
    </w:lvl>
    <w:lvl w:ilvl="1" w:tplc="9580D7D8">
      <w:start w:val="1"/>
      <w:numFmt w:val="lowerLetter"/>
      <w:lvlText w:val="%2."/>
      <w:lvlJc w:val="left"/>
      <w:pPr>
        <w:ind w:left="1440" w:hanging="360"/>
      </w:pPr>
    </w:lvl>
    <w:lvl w:ilvl="2" w:tplc="2E944D1A">
      <w:start w:val="1"/>
      <w:numFmt w:val="lowerRoman"/>
      <w:lvlText w:val="%3."/>
      <w:lvlJc w:val="right"/>
      <w:pPr>
        <w:ind w:left="2160" w:hanging="180"/>
      </w:pPr>
    </w:lvl>
    <w:lvl w:ilvl="3" w:tplc="67661DB0">
      <w:start w:val="1"/>
      <w:numFmt w:val="decimal"/>
      <w:lvlText w:val="%4."/>
      <w:lvlJc w:val="left"/>
      <w:pPr>
        <w:ind w:left="2880" w:hanging="360"/>
      </w:pPr>
    </w:lvl>
    <w:lvl w:ilvl="4" w:tplc="63F2C90C">
      <w:start w:val="1"/>
      <w:numFmt w:val="lowerLetter"/>
      <w:lvlText w:val="%5."/>
      <w:lvlJc w:val="left"/>
      <w:pPr>
        <w:ind w:left="3600" w:hanging="360"/>
      </w:pPr>
    </w:lvl>
    <w:lvl w:ilvl="5" w:tplc="8C168D34">
      <w:start w:val="1"/>
      <w:numFmt w:val="lowerRoman"/>
      <w:lvlText w:val="%6."/>
      <w:lvlJc w:val="right"/>
      <w:pPr>
        <w:ind w:left="4320" w:hanging="180"/>
      </w:pPr>
    </w:lvl>
    <w:lvl w:ilvl="6" w:tplc="94A29332">
      <w:start w:val="1"/>
      <w:numFmt w:val="decimal"/>
      <w:lvlText w:val="%7."/>
      <w:lvlJc w:val="left"/>
      <w:pPr>
        <w:ind w:left="5040" w:hanging="360"/>
      </w:pPr>
    </w:lvl>
    <w:lvl w:ilvl="7" w:tplc="4C5E318E">
      <w:start w:val="1"/>
      <w:numFmt w:val="lowerLetter"/>
      <w:lvlText w:val="%8."/>
      <w:lvlJc w:val="left"/>
      <w:pPr>
        <w:ind w:left="5760" w:hanging="360"/>
      </w:pPr>
    </w:lvl>
    <w:lvl w:ilvl="8" w:tplc="810402FC">
      <w:start w:val="1"/>
      <w:numFmt w:val="lowerRoman"/>
      <w:lvlText w:val="%9."/>
      <w:lvlJc w:val="right"/>
      <w:pPr>
        <w:ind w:left="6480" w:hanging="180"/>
      </w:pPr>
    </w:lvl>
  </w:abstractNum>
  <w:num w:numId="1" w16cid:durableId="1838226753">
    <w:abstractNumId w:val="0"/>
  </w:num>
  <w:num w:numId="2" w16cid:durableId="191235030">
    <w:abstractNumId w:val="1"/>
  </w:num>
  <w:num w:numId="3" w16cid:durableId="891162353">
    <w:abstractNumId w:val="15"/>
  </w:num>
  <w:num w:numId="4" w16cid:durableId="867377540">
    <w:abstractNumId w:val="13"/>
  </w:num>
  <w:num w:numId="5" w16cid:durableId="1266231573">
    <w:abstractNumId w:val="12"/>
  </w:num>
  <w:num w:numId="6" w16cid:durableId="1610622074">
    <w:abstractNumId w:val="6"/>
  </w:num>
  <w:num w:numId="7" w16cid:durableId="1817338619">
    <w:abstractNumId w:val="2"/>
  </w:num>
  <w:num w:numId="8" w16cid:durableId="1271282616">
    <w:abstractNumId w:val="19"/>
  </w:num>
  <w:num w:numId="9" w16cid:durableId="473252826">
    <w:abstractNumId w:val="4"/>
  </w:num>
  <w:num w:numId="10" w16cid:durableId="1105149124">
    <w:abstractNumId w:val="5"/>
  </w:num>
  <w:num w:numId="11" w16cid:durableId="2127119008">
    <w:abstractNumId w:val="8"/>
  </w:num>
  <w:num w:numId="12" w16cid:durableId="138153627">
    <w:abstractNumId w:val="14"/>
  </w:num>
  <w:num w:numId="13" w16cid:durableId="1737391386">
    <w:abstractNumId w:val="16"/>
  </w:num>
  <w:num w:numId="14" w16cid:durableId="2089687628">
    <w:abstractNumId w:val="10"/>
  </w:num>
  <w:num w:numId="15" w16cid:durableId="535240823">
    <w:abstractNumId w:val="9"/>
  </w:num>
  <w:num w:numId="16" w16cid:durableId="1620525292">
    <w:abstractNumId w:val="17"/>
  </w:num>
  <w:num w:numId="17" w16cid:durableId="1572547616">
    <w:abstractNumId w:val="11"/>
  </w:num>
  <w:num w:numId="18" w16cid:durableId="1722896826">
    <w:abstractNumId w:val="18"/>
  </w:num>
  <w:num w:numId="19" w16cid:durableId="1430542927">
    <w:abstractNumId w:val="7"/>
  </w:num>
  <w:num w:numId="20" w16cid:durableId="11364848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22"/>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4D6B"/>
    <w:rsid w:val="00014D6B"/>
    <w:rsid w:val="00057DB7"/>
    <w:rsid w:val="0006450C"/>
    <w:rsid w:val="00191F98"/>
    <w:rsid w:val="001A698E"/>
    <w:rsid w:val="001D605F"/>
    <w:rsid w:val="001F3CEF"/>
    <w:rsid w:val="00256E4A"/>
    <w:rsid w:val="002749FD"/>
    <w:rsid w:val="00290D67"/>
    <w:rsid w:val="002C3D08"/>
    <w:rsid w:val="00313E72"/>
    <w:rsid w:val="00366D00"/>
    <w:rsid w:val="003B0657"/>
    <w:rsid w:val="00413DF5"/>
    <w:rsid w:val="004175C5"/>
    <w:rsid w:val="004275FB"/>
    <w:rsid w:val="00435950"/>
    <w:rsid w:val="00443F4A"/>
    <w:rsid w:val="00481139"/>
    <w:rsid w:val="00493916"/>
    <w:rsid w:val="0053373B"/>
    <w:rsid w:val="005729C3"/>
    <w:rsid w:val="005738F3"/>
    <w:rsid w:val="005C7DD2"/>
    <w:rsid w:val="005E7893"/>
    <w:rsid w:val="006261FD"/>
    <w:rsid w:val="006634E5"/>
    <w:rsid w:val="00666405"/>
    <w:rsid w:val="00667E8A"/>
    <w:rsid w:val="00687D4D"/>
    <w:rsid w:val="006A2071"/>
    <w:rsid w:val="006A7543"/>
    <w:rsid w:val="006A7975"/>
    <w:rsid w:val="006B0904"/>
    <w:rsid w:val="006C6D29"/>
    <w:rsid w:val="006F3F59"/>
    <w:rsid w:val="00701DB1"/>
    <w:rsid w:val="00792971"/>
    <w:rsid w:val="00803AF5"/>
    <w:rsid w:val="0081432F"/>
    <w:rsid w:val="00881D16"/>
    <w:rsid w:val="008875F8"/>
    <w:rsid w:val="00894634"/>
    <w:rsid w:val="008B5249"/>
    <w:rsid w:val="008C6F43"/>
    <w:rsid w:val="00911B63"/>
    <w:rsid w:val="0097288E"/>
    <w:rsid w:val="0097664C"/>
    <w:rsid w:val="009A0635"/>
    <w:rsid w:val="009A1C00"/>
    <w:rsid w:val="009A74A0"/>
    <w:rsid w:val="009C2868"/>
    <w:rsid w:val="009C6188"/>
    <w:rsid w:val="00A13984"/>
    <w:rsid w:val="00A444F4"/>
    <w:rsid w:val="00A9286F"/>
    <w:rsid w:val="00AB4A7B"/>
    <w:rsid w:val="00AB68F6"/>
    <w:rsid w:val="00AD3462"/>
    <w:rsid w:val="00B22787"/>
    <w:rsid w:val="00B466DE"/>
    <w:rsid w:val="00B918A6"/>
    <w:rsid w:val="00BB2C68"/>
    <w:rsid w:val="00BD5C0C"/>
    <w:rsid w:val="00BE0D2F"/>
    <w:rsid w:val="00BF3359"/>
    <w:rsid w:val="00C5113D"/>
    <w:rsid w:val="00C814B7"/>
    <w:rsid w:val="00C86D21"/>
    <w:rsid w:val="00CD5F39"/>
    <w:rsid w:val="00D14511"/>
    <w:rsid w:val="00D54326"/>
    <w:rsid w:val="00D54D8F"/>
    <w:rsid w:val="00D60DE5"/>
    <w:rsid w:val="00D74EEF"/>
    <w:rsid w:val="00DA55A9"/>
    <w:rsid w:val="00DD0CE3"/>
    <w:rsid w:val="00DE65DC"/>
    <w:rsid w:val="00E12A63"/>
    <w:rsid w:val="00E13B67"/>
    <w:rsid w:val="00E35B4A"/>
    <w:rsid w:val="00E44637"/>
    <w:rsid w:val="00E6281A"/>
    <w:rsid w:val="00EC61A6"/>
    <w:rsid w:val="00ED2440"/>
    <w:rsid w:val="00F26A37"/>
    <w:rsid w:val="00FA200B"/>
    <w:rsid w:val="00FC19CD"/>
    <w:rsid w:val="00FD1A6F"/>
    <w:rsid w:val="00FE306F"/>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DE1D46"/>
  <w15:docId w15:val="{DEC4921F-7FF6-424E-8BB7-257F1D3615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ru-RU" w:eastAsia="ru-R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C61A6"/>
  </w:style>
  <w:style w:type="paragraph" w:styleId="1">
    <w:name w:val="heading 1"/>
    <w:basedOn w:val="a"/>
    <w:next w:val="a"/>
    <w:link w:val="10"/>
    <w:uiPriority w:val="9"/>
    <w:qFormat/>
    <w:rsid w:val="009C6188"/>
    <w:pPr>
      <w:keepNext/>
      <w:keepLines/>
      <w:spacing w:before="240" w:after="0"/>
      <w:outlineLvl w:val="0"/>
    </w:pPr>
    <w:rPr>
      <w:color w:val="2F5496"/>
      <w:sz w:val="32"/>
      <w:szCs w:val="32"/>
    </w:rPr>
  </w:style>
  <w:style w:type="paragraph" w:styleId="2">
    <w:name w:val="heading 2"/>
    <w:basedOn w:val="a"/>
    <w:next w:val="a"/>
    <w:link w:val="20"/>
    <w:uiPriority w:val="9"/>
    <w:unhideWhenUsed/>
    <w:qFormat/>
    <w:rsid w:val="009C6188"/>
    <w:pPr>
      <w:keepNext/>
      <w:keepLines/>
      <w:spacing w:before="360" w:after="80"/>
      <w:outlineLvl w:val="1"/>
    </w:pPr>
    <w:rPr>
      <w:b/>
      <w:sz w:val="36"/>
      <w:szCs w:val="36"/>
    </w:rPr>
  </w:style>
  <w:style w:type="paragraph" w:styleId="3">
    <w:name w:val="heading 3"/>
    <w:basedOn w:val="a"/>
    <w:next w:val="a"/>
    <w:link w:val="30"/>
    <w:uiPriority w:val="9"/>
    <w:semiHidden/>
    <w:unhideWhenUsed/>
    <w:qFormat/>
    <w:rsid w:val="009C6188"/>
    <w:pPr>
      <w:spacing w:line="240" w:lineRule="auto"/>
      <w:outlineLvl w:val="2"/>
    </w:pPr>
    <w:rPr>
      <w:rFonts w:ascii="Times New Roman" w:eastAsia="Times New Roman" w:hAnsi="Times New Roman" w:cs="Times New Roman"/>
      <w:b/>
      <w:sz w:val="27"/>
      <w:szCs w:val="27"/>
    </w:rPr>
  </w:style>
  <w:style w:type="paragraph" w:styleId="4">
    <w:name w:val="heading 4"/>
    <w:basedOn w:val="a"/>
    <w:next w:val="a"/>
    <w:uiPriority w:val="9"/>
    <w:semiHidden/>
    <w:unhideWhenUsed/>
    <w:qFormat/>
    <w:rsid w:val="009C6188"/>
    <w:pPr>
      <w:keepNext/>
      <w:keepLines/>
      <w:spacing w:before="240" w:after="40"/>
      <w:outlineLvl w:val="3"/>
    </w:pPr>
    <w:rPr>
      <w:b/>
      <w:sz w:val="24"/>
      <w:szCs w:val="24"/>
    </w:rPr>
  </w:style>
  <w:style w:type="paragraph" w:styleId="5">
    <w:name w:val="heading 5"/>
    <w:basedOn w:val="a"/>
    <w:next w:val="a"/>
    <w:uiPriority w:val="9"/>
    <w:semiHidden/>
    <w:unhideWhenUsed/>
    <w:qFormat/>
    <w:rsid w:val="009C6188"/>
    <w:pPr>
      <w:keepNext/>
      <w:keepLines/>
      <w:spacing w:before="40" w:after="0"/>
      <w:outlineLvl w:val="4"/>
    </w:pPr>
    <w:rPr>
      <w:color w:val="2F5496"/>
    </w:rPr>
  </w:style>
  <w:style w:type="paragraph" w:styleId="6">
    <w:name w:val="heading 6"/>
    <w:basedOn w:val="a"/>
    <w:next w:val="a"/>
    <w:uiPriority w:val="9"/>
    <w:semiHidden/>
    <w:unhideWhenUsed/>
    <w:qFormat/>
    <w:rsid w:val="009C6188"/>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rsid w:val="009C6188"/>
    <w:tblPr>
      <w:tblCellMar>
        <w:top w:w="0" w:type="dxa"/>
        <w:left w:w="0" w:type="dxa"/>
        <w:bottom w:w="0" w:type="dxa"/>
        <w:right w:w="0" w:type="dxa"/>
      </w:tblCellMar>
    </w:tblPr>
  </w:style>
  <w:style w:type="paragraph" w:styleId="a3">
    <w:name w:val="Title"/>
    <w:basedOn w:val="a"/>
    <w:next w:val="a"/>
    <w:uiPriority w:val="10"/>
    <w:qFormat/>
    <w:rsid w:val="009C6188"/>
    <w:pPr>
      <w:keepNext/>
      <w:keepLines/>
      <w:spacing w:before="480" w:after="120"/>
    </w:pPr>
    <w:rPr>
      <w:b/>
      <w:sz w:val="72"/>
      <w:szCs w:val="72"/>
    </w:rPr>
  </w:style>
  <w:style w:type="paragraph" w:styleId="a4">
    <w:name w:val="Subtitle"/>
    <w:basedOn w:val="a"/>
    <w:next w:val="a"/>
    <w:uiPriority w:val="11"/>
    <w:qFormat/>
    <w:rsid w:val="009C6188"/>
    <w:pPr>
      <w:keepNext/>
      <w:keepLines/>
      <w:spacing w:before="360" w:after="80"/>
    </w:pPr>
    <w:rPr>
      <w:rFonts w:ascii="Georgia" w:eastAsia="Georgia" w:hAnsi="Georgia" w:cs="Georgia"/>
      <w:i/>
      <w:color w:val="666666"/>
      <w:sz w:val="48"/>
      <w:szCs w:val="48"/>
    </w:rPr>
  </w:style>
  <w:style w:type="character" w:customStyle="1" w:styleId="a5">
    <w:name w:val="ОТД Знак"/>
    <w:basedOn w:val="a0"/>
    <w:link w:val="a6"/>
    <w:locked/>
    <w:rsid w:val="008C6F43"/>
    <w:rPr>
      <w:rFonts w:ascii="Times New Roman" w:eastAsia="Times New Roman" w:hAnsi="Times New Roman" w:cs="Times New Roman"/>
      <w:color w:val="000000"/>
      <w:sz w:val="26"/>
      <w:szCs w:val="24"/>
      <w:shd w:val="clear" w:color="auto" w:fill="FFFFFF"/>
    </w:rPr>
  </w:style>
  <w:style w:type="paragraph" w:customStyle="1" w:styleId="a6">
    <w:name w:val="ОТД"/>
    <w:basedOn w:val="a"/>
    <w:link w:val="a5"/>
    <w:qFormat/>
    <w:rsid w:val="008C6F43"/>
    <w:pPr>
      <w:shd w:val="clear" w:color="auto" w:fill="FFFFFF"/>
      <w:spacing w:after="0" w:line="360" w:lineRule="auto"/>
      <w:ind w:firstLine="567"/>
      <w:jc w:val="both"/>
    </w:pPr>
    <w:rPr>
      <w:rFonts w:ascii="Times New Roman" w:eastAsia="Times New Roman" w:hAnsi="Times New Roman" w:cs="Times New Roman"/>
      <w:color w:val="000000"/>
      <w:sz w:val="26"/>
      <w:szCs w:val="24"/>
    </w:rPr>
  </w:style>
  <w:style w:type="character" w:styleId="a7">
    <w:name w:val="Subtle Reference"/>
    <w:basedOn w:val="a0"/>
    <w:uiPriority w:val="31"/>
    <w:qFormat/>
    <w:rsid w:val="00CD5F39"/>
    <w:rPr>
      <w:caps w:val="0"/>
      <w:smallCaps w:val="0"/>
      <w:color w:val="auto"/>
      <w:sz w:val="26"/>
    </w:rPr>
  </w:style>
  <w:style w:type="character" w:styleId="a8">
    <w:name w:val="Hyperlink"/>
    <w:basedOn w:val="a0"/>
    <w:uiPriority w:val="99"/>
    <w:unhideWhenUsed/>
    <w:rsid w:val="00CD5F39"/>
    <w:rPr>
      <w:color w:val="0000FF"/>
      <w:u w:val="single"/>
    </w:rPr>
  </w:style>
  <w:style w:type="table" w:styleId="a9">
    <w:name w:val="Table Grid"/>
    <w:basedOn w:val="a1"/>
    <w:uiPriority w:val="59"/>
    <w:rsid w:val="00C86D21"/>
    <w:pPr>
      <w:spacing w:after="0" w:line="240" w:lineRule="auto"/>
    </w:pPr>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alloon Text"/>
    <w:basedOn w:val="a"/>
    <w:link w:val="ab"/>
    <w:uiPriority w:val="99"/>
    <w:semiHidden/>
    <w:unhideWhenUsed/>
    <w:rsid w:val="00667E8A"/>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667E8A"/>
    <w:rPr>
      <w:rFonts w:ascii="Tahoma" w:hAnsi="Tahoma" w:cs="Tahoma"/>
      <w:sz w:val="16"/>
      <w:szCs w:val="16"/>
    </w:rPr>
  </w:style>
  <w:style w:type="character" w:customStyle="1" w:styleId="hlfld-title">
    <w:name w:val="hlfld-title"/>
    <w:basedOn w:val="a0"/>
    <w:rsid w:val="006A7975"/>
  </w:style>
  <w:style w:type="character" w:customStyle="1" w:styleId="hlfld-contribauthor">
    <w:name w:val="hlfld-contribauthor"/>
    <w:basedOn w:val="a0"/>
    <w:rsid w:val="006A7975"/>
  </w:style>
  <w:style w:type="character" w:customStyle="1" w:styleId="author-xref-symbol">
    <w:name w:val="author-xref-symbol"/>
    <w:basedOn w:val="a0"/>
    <w:rsid w:val="006A7975"/>
  </w:style>
  <w:style w:type="character" w:customStyle="1" w:styleId="loa-info-orcid">
    <w:name w:val="loa-info-orcid"/>
    <w:basedOn w:val="a0"/>
    <w:rsid w:val="006A7975"/>
  </w:style>
  <w:style w:type="character" w:customStyle="1" w:styleId="10">
    <w:name w:val="Заголовок 1 Знак"/>
    <w:basedOn w:val="a0"/>
    <w:link w:val="1"/>
    <w:uiPriority w:val="9"/>
    <w:rsid w:val="00AB68F6"/>
    <w:rPr>
      <w:color w:val="2F5496"/>
      <w:sz w:val="32"/>
      <w:szCs w:val="32"/>
    </w:rPr>
  </w:style>
  <w:style w:type="character" w:customStyle="1" w:styleId="20">
    <w:name w:val="Заголовок 2 Знак"/>
    <w:basedOn w:val="a0"/>
    <w:link w:val="2"/>
    <w:uiPriority w:val="9"/>
    <w:rsid w:val="00AB68F6"/>
    <w:rPr>
      <w:b/>
      <w:sz w:val="36"/>
      <w:szCs w:val="36"/>
    </w:rPr>
  </w:style>
  <w:style w:type="paragraph" w:customStyle="1" w:styleId="ac">
    <w:name w:val="По центру"/>
    <w:basedOn w:val="a"/>
    <w:rsid w:val="00AB68F6"/>
    <w:pPr>
      <w:spacing w:after="0" w:line="360" w:lineRule="auto"/>
      <w:jc w:val="center"/>
    </w:pPr>
    <w:rPr>
      <w:rFonts w:ascii="Times New Roman" w:eastAsia="Times New Roman" w:hAnsi="Times New Roman" w:cs="Times New Roman"/>
      <w:sz w:val="26"/>
      <w:szCs w:val="20"/>
    </w:rPr>
  </w:style>
  <w:style w:type="paragraph" w:styleId="ad">
    <w:name w:val="TOC Heading"/>
    <w:basedOn w:val="1"/>
    <w:next w:val="a"/>
    <w:uiPriority w:val="39"/>
    <w:unhideWhenUsed/>
    <w:qFormat/>
    <w:rsid w:val="00AB68F6"/>
    <w:pPr>
      <w:spacing w:before="0" w:line="360" w:lineRule="auto"/>
      <w:jc w:val="center"/>
      <w:outlineLvl w:val="9"/>
    </w:pPr>
    <w:rPr>
      <w:rFonts w:ascii="Times New Roman" w:eastAsiaTheme="majorEastAsia" w:hAnsi="Times New Roman" w:cs="Times New Roman"/>
      <w:b/>
      <w:bCs/>
      <w:color w:val="auto"/>
      <w:sz w:val="36"/>
      <w:szCs w:val="28"/>
    </w:rPr>
  </w:style>
  <w:style w:type="paragraph" w:styleId="21">
    <w:name w:val="toc 2"/>
    <w:basedOn w:val="a"/>
    <w:next w:val="a"/>
    <w:autoRedefine/>
    <w:uiPriority w:val="39"/>
    <w:unhideWhenUsed/>
    <w:rsid w:val="00AB68F6"/>
    <w:pPr>
      <w:tabs>
        <w:tab w:val="left" w:pos="709"/>
        <w:tab w:val="right" w:leader="dot" w:pos="9071"/>
      </w:tabs>
      <w:spacing w:after="100" w:line="240" w:lineRule="auto"/>
    </w:pPr>
    <w:rPr>
      <w:rFonts w:ascii="Times New Roman" w:eastAsiaTheme="minorHAnsi" w:hAnsi="Times New Roman" w:cstheme="minorBidi"/>
      <w:sz w:val="24"/>
      <w:lang w:eastAsia="en-US"/>
    </w:rPr>
  </w:style>
  <w:style w:type="paragraph" w:styleId="11">
    <w:name w:val="toc 1"/>
    <w:basedOn w:val="a"/>
    <w:next w:val="a"/>
    <w:autoRedefine/>
    <w:uiPriority w:val="39"/>
    <w:unhideWhenUsed/>
    <w:rsid w:val="00AB68F6"/>
    <w:pPr>
      <w:tabs>
        <w:tab w:val="left" w:pos="660"/>
        <w:tab w:val="right" w:leader="dot" w:pos="9071"/>
      </w:tabs>
      <w:spacing w:after="100" w:line="360" w:lineRule="auto"/>
      <w:jc w:val="center"/>
    </w:pPr>
    <w:rPr>
      <w:rFonts w:ascii="Times New Roman" w:eastAsiaTheme="minorHAnsi" w:hAnsi="Times New Roman" w:cstheme="minorBidi"/>
      <w:sz w:val="24"/>
      <w:lang w:eastAsia="en-US"/>
    </w:rPr>
  </w:style>
  <w:style w:type="paragraph" w:styleId="ae">
    <w:name w:val="header"/>
    <w:basedOn w:val="a"/>
    <w:link w:val="af"/>
    <w:uiPriority w:val="99"/>
    <w:unhideWhenUsed/>
    <w:rsid w:val="00AB68F6"/>
    <w:pPr>
      <w:tabs>
        <w:tab w:val="center" w:pos="4677"/>
        <w:tab w:val="right" w:pos="9355"/>
      </w:tabs>
      <w:spacing w:after="0" w:line="240" w:lineRule="auto"/>
    </w:pPr>
    <w:rPr>
      <w:rFonts w:ascii="Times New Roman" w:eastAsiaTheme="minorHAnsi" w:hAnsi="Times New Roman" w:cstheme="minorBidi"/>
      <w:sz w:val="24"/>
      <w:lang w:eastAsia="en-US"/>
    </w:rPr>
  </w:style>
  <w:style w:type="character" w:customStyle="1" w:styleId="af">
    <w:name w:val="Верхний колонтитул Знак"/>
    <w:basedOn w:val="a0"/>
    <w:link w:val="ae"/>
    <w:uiPriority w:val="99"/>
    <w:rsid w:val="00AB68F6"/>
    <w:rPr>
      <w:rFonts w:ascii="Times New Roman" w:eastAsiaTheme="minorHAnsi" w:hAnsi="Times New Roman" w:cstheme="minorBidi"/>
      <w:sz w:val="24"/>
      <w:lang w:eastAsia="en-US"/>
    </w:rPr>
  </w:style>
  <w:style w:type="paragraph" w:styleId="af0">
    <w:name w:val="footer"/>
    <w:basedOn w:val="a"/>
    <w:link w:val="af1"/>
    <w:uiPriority w:val="99"/>
    <w:unhideWhenUsed/>
    <w:rsid w:val="00AB68F6"/>
    <w:pPr>
      <w:tabs>
        <w:tab w:val="center" w:pos="4677"/>
        <w:tab w:val="right" w:pos="9355"/>
      </w:tabs>
      <w:spacing w:after="0" w:line="240" w:lineRule="auto"/>
    </w:pPr>
    <w:rPr>
      <w:rFonts w:ascii="Times New Roman" w:eastAsiaTheme="minorHAnsi" w:hAnsi="Times New Roman" w:cstheme="minorBidi"/>
      <w:sz w:val="24"/>
      <w:lang w:eastAsia="en-US"/>
    </w:rPr>
  </w:style>
  <w:style w:type="character" w:customStyle="1" w:styleId="af1">
    <w:name w:val="Нижний колонтитул Знак"/>
    <w:basedOn w:val="a0"/>
    <w:link w:val="af0"/>
    <w:uiPriority w:val="99"/>
    <w:rsid w:val="00AB68F6"/>
    <w:rPr>
      <w:rFonts w:ascii="Times New Roman" w:eastAsiaTheme="minorHAnsi" w:hAnsi="Times New Roman" w:cstheme="minorBidi"/>
      <w:sz w:val="24"/>
      <w:lang w:eastAsia="en-US"/>
    </w:rPr>
  </w:style>
  <w:style w:type="paragraph" w:styleId="af2">
    <w:name w:val="Body Text"/>
    <w:basedOn w:val="a"/>
    <w:link w:val="af3"/>
    <w:uiPriority w:val="99"/>
    <w:semiHidden/>
    <w:unhideWhenUsed/>
    <w:rsid w:val="00AB68F6"/>
    <w:pPr>
      <w:spacing w:after="120" w:line="240" w:lineRule="auto"/>
    </w:pPr>
    <w:rPr>
      <w:rFonts w:ascii="Times New Roman" w:eastAsiaTheme="minorHAnsi" w:hAnsi="Times New Roman" w:cstheme="minorBidi"/>
      <w:sz w:val="24"/>
      <w:lang w:eastAsia="en-US"/>
    </w:rPr>
  </w:style>
  <w:style w:type="character" w:customStyle="1" w:styleId="af3">
    <w:name w:val="Основной текст Знак"/>
    <w:basedOn w:val="a0"/>
    <w:link w:val="af2"/>
    <w:uiPriority w:val="99"/>
    <w:semiHidden/>
    <w:rsid w:val="00AB68F6"/>
    <w:rPr>
      <w:rFonts w:ascii="Times New Roman" w:eastAsiaTheme="minorHAnsi" w:hAnsi="Times New Roman" w:cstheme="minorBidi"/>
      <w:sz w:val="24"/>
      <w:lang w:eastAsia="en-US"/>
    </w:rPr>
  </w:style>
  <w:style w:type="character" w:styleId="af4">
    <w:name w:val="FollowedHyperlink"/>
    <w:basedOn w:val="a0"/>
    <w:uiPriority w:val="99"/>
    <w:semiHidden/>
    <w:unhideWhenUsed/>
    <w:rsid w:val="00AB68F6"/>
    <w:rPr>
      <w:color w:val="800080" w:themeColor="followedHyperlink"/>
      <w:u w:val="single"/>
    </w:rPr>
  </w:style>
  <w:style w:type="character" w:styleId="af5">
    <w:name w:val="Subtle Emphasis"/>
    <w:basedOn w:val="a0"/>
    <w:uiPriority w:val="19"/>
    <w:qFormat/>
    <w:rsid w:val="00AB68F6"/>
    <w:rPr>
      <w:i/>
      <w:iCs/>
      <w:color w:val="404040" w:themeColor="text1" w:themeTint="BF"/>
    </w:rPr>
  </w:style>
  <w:style w:type="paragraph" w:styleId="af6">
    <w:name w:val="List Paragraph"/>
    <w:basedOn w:val="a"/>
    <w:uiPriority w:val="34"/>
    <w:qFormat/>
    <w:rsid w:val="00AB68F6"/>
    <w:pPr>
      <w:spacing w:line="240" w:lineRule="auto"/>
      <w:ind w:left="720"/>
      <w:contextualSpacing/>
    </w:pPr>
    <w:rPr>
      <w:rFonts w:ascii="Times New Roman" w:eastAsiaTheme="minorHAnsi" w:hAnsi="Times New Roman" w:cstheme="minorBidi"/>
      <w:sz w:val="24"/>
      <w:lang w:eastAsia="en-US"/>
    </w:rPr>
  </w:style>
  <w:style w:type="paragraph" w:styleId="af7">
    <w:name w:val="No Spacing"/>
    <w:uiPriority w:val="1"/>
    <w:qFormat/>
    <w:rsid w:val="00AB68F6"/>
    <w:pPr>
      <w:spacing w:after="0" w:line="240" w:lineRule="auto"/>
    </w:pPr>
    <w:rPr>
      <w:rFonts w:ascii="Times New Roman" w:eastAsiaTheme="minorHAnsi" w:hAnsi="Times New Roman" w:cstheme="minorBidi"/>
      <w:sz w:val="24"/>
      <w:lang w:eastAsia="en-US"/>
    </w:rPr>
  </w:style>
  <w:style w:type="paragraph" w:customStyle="1" w:styleId="paragraph">
    <w:name w:val="paragraph"/>
    <w:basedOn w:val="a"/>
    <w:rsid w:val="00AB68F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a0"/>
    <w:rsid w:val="00AB68F6"/>
  </w:style>
  <w:style w:type="character" w:customStyle="1" w:styleId="eop">
    <w:name w:val="eop"/>
    <w:basedOn w:val="a0"/>
    <w:rsid w:val="00AB68F6"/>
  </w:style>
  <w:style w:type="character" w:customStyle="1" w:styleId="12">
    <w:name w:val="Неразрешенное упоминание1"/>
    <w:basedOn w:val="a0"/>
    <w:uiPriority w:val="99"/>
    <w:semiHidden/>
    <w:unhideWhenUsed/>
    <w:rsid w:val="00AB68F6"/>
    <w:rPr>
      <w:color w:val="605E5C"/>
      <w:shd w:val="clear" w:color="auto" w:fill="E1DFDD"/>
    </w:rPr>
  </w:style>
  <w:style w:type="character" w:styleId="af8">
    <w:name w:val="Placeholder Text"/>
    <w:basedOn w:val="a0"/>
    <w:uiPriority w:val="99"/>
    <w:semiHidden/>
    <w:rsid w:val="00AB68F6"/>
    <w:rPr>
      <w:color w:val="808080"/>
    </w:rPr>
  </w:style>
  <w:style w:type="paragraph" w:styleId="31">
    <w:name w:val="toc 3"/>
    <w:basedOn w:val="a"/>
    <w:next w:val="a"/>
    <w:autoRedefine/>
    <w:uiPriority w:val="39"/>
    <w:unhideWhenUsed/>
    <w:rsid w:val="00AB68F6"/>
    <w:pPr>
      <w:spacing w:after="100"/>
      <w:ind w:left="440"/>
    </w:pPr>
    <w:rPr>
      <w:rFonts w:asciiTheme="minorHAnsi" w:eastAsiaTheme="minorEastAsia" w:hAnsiTheme="minorHAnsi" w:cs="Times New Roman"/>
    </w:rPr>
  </w:style>
  <w:style w:type="character" w:styleId="af9">
    <w:name w:val="Emphasis"/>
    <w:basedOn w:val="a0"/>
    <w:uiPriority w:val="20"/>
    <w:qFormat/>
    <w:rsid w:val="00AB68F6"/>
    <w:rPr>
      <w:i/>
      <w:iCs/>
    </w:rPr>
  </w:style>
  <w:style w:type="character" w:customStyle="1" w:styleId="HTML">
    <w:name w:val="Стандартный HTML Знак"/>
    <w:basedOn w:val="a0"/>
    <w:link w:val="HTML0"/>
    <w:uiPriority w:val="99"/>
    <w:semiHidden/>
    <w:rsid w:val="00AB68F6"/>
    <w:rPr>
      <w:rFonts w:ascii="Courier New" w:eastAsia="Times New Roman" w:hAnsi="Courier New" w:cs="Courier New"/>
      <w:sz w:val="20"/>
      <w:szCs w:val="20"/>
    </w:rPr>
  </w:style>
  <w:style w:type="paragraph" w:styleId="HTML0">
    <w:name w:val="HTML Preformatted"/>
    <w:basedOn w:val="a"/>
    <w:link w:val="HTML"/>
    <w:uiPriority w:val="99"/>
    <w:semiHidden/>
    <w:unhideWhenUsed/>
    <w:rsid w:val="00AB68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1">
    <w:name w:val="Стандартный HTML Знак1"/>
    <w:basedOn w:val="a0"/>
    <w:uiPriority w:val="99"/>
    <w:semiHidden/>
    <w:rsid w:val="00AB68F6"/>
    <w:rPr>
      <w:rFonts w:ascii="Consolas" w:hAnsi="Consolas"/>
      <w:sz w:val="20"/>
      <w:szCs w:val="20"/>
    </w:rPr>
  </w:style>
  <w:style w:type="character" w:customStyle="1" w:styleId="commaitem">
    <w:name w:val="comma__item"/>
    <w:basedOn w:val="a0"/>
    <w:rsid w:val="00AB68F6"/>
  </w:style>
  <w:style w:type="character" w:customStyle="1" w:styleId="comma-separator">
    <w:name w:val="comma-separator"/>
    <w:basedOn w:val="a0"/>
    <w:rsid w:val="00AB68F6"/>
  </w:style>
  <w:style w:type="character" w:customStyle="1" w:styleId="pubyear">
    <w:name w:val="pubyear"/>
    <w:basedOn w:val="a0"/>
    <w:rsid w:val="00AB68F6"/>
  </w:style>
  <w:style w:type="character" w:customStyle="1" w:styleId="vol">
    <w:name w:val="vol"/>
    <w:basedOn w:val="a0"/>
    <w:rsid w:val="00AB68F6"/>
  </w:style>
  <w:style w:type="character" w:customStyle="1" w:styleId="authors">
    <w:name w:val="authors"/>
    <w:basedOn w:val="a0"/>
    <w:rsid w:val="00AB68F6"/>
  </w:style>
  <w:style w:type="character" w:customStyle="1" w:styleId="13">
    <w:name w:val="Дата1"/>
    <w:basedOn w:val="a0"/>
    <w:rsid w:val="00AB68F6"/>
  </w:style>
  <w:style w:type="character" w:customStyle="1" w:styleId="arttitle">
    <w:name w:val="art_title"/>
    <w:basedOn w:val="a0"/>
    <w:rsid w:val="00AB68F6"/>
  </w:style>
  <w:style w:type="character" w:customStyle="1" w:styleId="serialtitle">
    <w:name w:val="serial_title"/>
    <w:basedOn w:val="a0"/>
    <w:rsid w:val="00AB68F6"/>
  </w:style>
  <w:style w:type="character" w:customStyle="1" w:styleId="volumeissue">
    <w:name w:val="volume_issue"/>
    <w:basedOn w:val="a0"/>
    <w:rsid w:val="00AB68F6"/>
  </w:style>
  <w:style w:type="character" w:customStyle="1" w:styleId="pagerange">
    <w:name w:val="page_range"/>
    <w:basedOn w:val="a0"/>
    <w:rsid w:val="00AB68F6"/>
  </w:style>
  <w:style w:type="character" w:customStyle="1" w:styleId="doilink">
    <w:name w:val="doi_link"/>
    <w:basedOn w:val="a0"/>
    <w:rsid w:val="00AB68F6"/>
  </w:style>
  <w:style w:type="character" w:customStyle="1" w:styleId="epub-sectiontitle">
    <w:name w:val="epub-section__title"/>
    <w:basedOn w:val="a0"/>
    <w:rsid w:val="00AB68F6"/>
  </w:style>
  <w:style w:type="character" w:customStyle="1" w:styleId="30">
    <w:name w:val="Заголовок 3 Знак"/>
    <w:basedOn w:val="a0"/>
    <w:link w:val="3"/>
    <w:uiPriority w:val="9"/>
    <w:semiHidden/>
    <w:rsid w:val="00AB68F6"/>
    <w:rPr>
      <w:rFonts w:ascii="Times New Roman" w:eastAsia="Times New Roman" w:hAnsi="Times New Roman" w:cs="Times New Roman"/>
      <w:b/>
      <w:sz w:val="27"/>
      <w:szCs w:val="27"/>
    </w:rPr>
  </w:style>
  <w:style w:type="character" w:styleId="afa">
    <w:name w:val="Intense Reference"/>
    <w:basedOn w:val="a0"/>
    <w:uiPriority w:val="32"/>
    <w:qFormat/>
    <w:rsid w:val="00AB68F6"/>
    <w:rPr>
      <w:b/>
      <w:bCs/>
      <w:smallCaps/>
      <w:color w:val="4F81BD" w:themeColor="accent1"/>
      <w:spacing w:val="5"/>
    </w:rPr>
  </w:style>
  <w:style w:type="paragraph" w:styleId="afb">
    <w:name w:val="Body Text Indent"/>
    <w:basedOn w:val="a"/>
    <w:link w:val="afc"/>
    <w:uiPriority w:val="99"/>
    <w:semiHidden/>
    <w:unhideWhenUsed/>
    <w:rsid w:val="00AB68F6"/>
    <w:pPr>
      <w:spacing w:after="120" w:line="240" w:lineRule="auto"/>
      <w:ind w:left="283"/>
    </w:pPr>
    <w:rPr>
      <w:rFonts w:ascii="Times New Roman" w:eastAsiaTheme="minorHAnsi" w:hAnsi="Times New Roman" w:cstheme="minorBidi"/>
      <w:sz w:val="24"/>
      <w:lang w:eastAsia="en-US"/>
    </w:rPr>
  </w:style>
  <w:style w:type="character" w:customStyle="1" w:styleId="afc">
    <w:name w:val="Основной текст с отступом Знак"/>
    <w:basedOn w:val="a0"/>
    <w:link w:val="afb"/>
    <w:uiPriority w:val="99"/>
    <w:semiHidden/>
    <w:rsid w:val="00AB68F6"/>
    <w:rPr>
      <w:rFonts w:ascii="Times New Roman" w:eastAsiaTheme="minorHAnsi" w:hAnsi="Times New Roman" w:cstheme="minorBidi"/>
      <w:sz w:val="24"/>
      <w:lang w:eastAsia="en-US"/>
    </w:rPr>
  </w:style>
  <w:style w:type="character" w:styleId="HTML2">
    <w:name w:val="HTML Cite"/>
    <w:basedOn w:val="a0"/>
    <w:uiPriority w:val="99"/>
    <w:semiHidden/>
    <w:unhideWhenUsed/>
    <w:rsid w:val="00AB68F6"/>
    <w:rPr>
      <w:i/>
      <w:iCs/>
    </w:rPr>
  </w:style>
  <w:style w:type="character" w:styleId="afd">
    <w:name w:val="Strong"/>
    <w:basedOn w:val="a0"/>
    <w:uiPriority w:val="22"/>
    <w:qFormat/>
    <w:rsid w:val="00AB68F6"/>
    <w:rPr>
      <w:b/>
      <w:bCs/>
    </w:rPr>
  </w:style>
  <w:style w:type="character" w:customStyle="1" w:styleId="spellingerror">
    <w:name w:val="spellingerror"/>
    <w:basedOn w:val="a0"/>
    <w:rsid w:val="00AB68F6"/>
  </w:style>
  <w:style w:type="paragraph" w:customStyle="1" w:styleId="afe">
    <w:name w:val="ЗР"/>
    <w:basedOn w:val="a6"/>
    <w:link w:val="aff"/>
    <w:qFormat/>
    <w:rsid w:val="00AB68F6"/>
    <w:pPr>
      <w:ind w:firstLine="0"/>
      <w:jc w:val="center"/>
    </w:pPr>
    <w:rPr>
      <w:color w:val="auto"/>
    </w:rPr>
  </w:style>
  <w:style w:type="paragraph" w:customStyle="1" w:styleId="aff0">
    <w:name w:val="ЗТ"/>
    <w:basedOn w:val="a6"/>
    <w:link w:val="aff1"/>
    <w:qFormat/>
    <w:rsid w:val="00AB68F6"/>
    <w:pPr>
      <w:spacing w:before="240"/>
      <w:ind w:firstLine="0"/>
    </w:pPr>
  </w:style>
  <w:style w:type="character" w:customStyle="1" w:styleId="aff">
    <w:name w:val="ЗР Знак"/>
    <w:basedOn w:val="a5"/>
    <w:link w:val="afe"/>
    <w:rsid w:val="00AB68F6"/>
    <w:rPr>
      <w:rFonts w:ascii="Times New Roman" w:eastAsia="Times New Roman" w:hAnsi="Times New Roman" w:cs="Times New Roman"/>
      <w:color w:val="000000"/>
      <w:sz w:val="26"/>
      <w:szCs w:val="24"/>
      <w:shd w:val="clear" w:color="auto" w:fill="FFFFFF"/>
    </w:rPr>
  </w:style>
  <w:style w:type="character" w:customStyle="1" w:styleId="aff1">
    <w:name w:val="ЗТ Знак"/>
    <w:basedOn w:val="a5"/>
    <w:link w:val="aff0"/>
    <w:rsid w:val="00AB68F6"/>
    <w:rPr>
      <w:rFonts w:ascii="Times New Roman" w:eastAsia="Times New Roman" w:hAnsi="Times New Roman" w:cs="Times New Roman"/>
      <w:color w:val="000000"/>
      <w:sz w:val="26"/>
      <w:szCs w:val="24"/>
      <w:shd w:val="clear" w:color="auto" w:fill="FFFFFF"/>
    </w:rPr>
  </w:style>
  <w:style w:type="paragraph" w:styleId="aff2">
    <w:name w:val="Revision"/>
    <w:hidden/>
    <w:uiPriority w:val="99"/>
    <w:semiHidden/>
    <w:rsid w:val="00AB68F6"/>
    <w:pPr>
      <w:spacing w:after="0" w:line="240" w:lineRule="auto"/>
    </w:pPr>
    <w:rPr>
      <w:rFonts w:ascii="Times New Roman" w:eastAsiaTheme="minorHAnsi" w:hAnsi="Times New Roman" w:cstheme="minorBidi"/>
      <w:sz w:val="24"/>
      <w:lang w:eastAsia="en-US"/>
    </w:rPr>
  </w:style>
  <w:style w:type="paragraph" w:customStyle="1" w:styleId="Default">
    <w:name w:val="Default"/>
    <w:rsid w:val="00AB68F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uthors-list-item">
    <w:name w:val="authors-list-item"/>
    <w:basedOn w:val="a0"/>
    <w:rsid w:val="00D60DE5"/>
  </w:style>
  <w:style w:type="character" w:customStyle="1" w:styleId="comma">
    <w:name w:val="comma"/>
    <w:basedOn w:val="a0"/>
    <w:rsid w:val="00D60DE5"/>
  </w:style>
  <w:style w:type="character" w:customStyle="1" w:styleId="identifier">
    <w:name w:val="identifier"/>
    <w:basedOn w:val="a0"/>
    <w:rsid w:val="00D60DE5"/>
  </w:style>
  <w:style w:type="character" w:customStyle="1" w:styleId="id-label">
    <w:name w:val="id-label"/>
    <w:basedOn w:val="a0"/>
    <w:rsid w:val="00D60DE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82763">
      <w:bodyDiv w:val="1"/>
      <w:marLeft w:val="0"/>
      <w:marRight w:val="0"/>
      <w:marTop w:val="0"/>
      <w:marBottom w:val="0"/>
      <w:divBdr>
        <w:top w:val="none" w:sz="0" w:space="0" w:color="auto"/>
        <w:left w:val="none" w:sz="0" w:space="0" w:color="auto"/>
        <w:bottom w:val="none" w:sz="0" w:space="0" w:color="auto"/>
        <w:right w:val="none" w:sz="0" w:space="0" w:color="auto"/>
      </w:divBdr>
    </w:div>
    <w:div w:id="45877680">
      <w:bodyDiv w:val="1"/>
      <w:marLeft w:val="0"/>
      <w:marRight w:val="0"/>
      <w:marTop w:val="0"/>
      <w:marBottom w:val="0"/>
      <w:divBdr>
        <w:top w:val="none" w:sz="0" w:space="0" w:color="auto"/>
        <w:left w:val="none" w:sz="0" w:space="0" w:color="auto"/>
        <w:bottom w:val="none" w:sz="0" w:space="0" w:color="auto"/>
        <w:right w:val="none" w:sz="0" w:space="0" w:color="auto"/>
      </w:divBdr>
    </w:div>
    <w:div w:id="47846323">
      <w:bodyDiv w:val="1"/>
      <w:marLeft w:val="0"/>
      <w:marRight w:val="0"/>
      <w:marTop w:val="0"/>
      <w:marBottom w:val="0"/>
      <w:divBdr>
        <w:top w:val="none" w:sz="0" w:space="0" w:color="auto"/>
        <w:left w:val="none" w:sz="0" w:space="0" w:color="auto"/>
        <w:bottom w:val="none" w:sz="0" w:space="0" w:color="auto"/>
        <w:right w:val="none" w:sz="0" w:space="0" w:color="auto"/>
      </w:divBdr>
    </w:div>
    <w:div w:id="98453746">
      <w:bodyDiv w:val="1"/>
      <w:marLeft w:val="0"/>
      <w:marRight w:val="0"/>
      <w:marTop w:val="0"/>
      <w:marBottom w:val="0"/>
      <w:divBdr>
        <w:top w:val="none" w:sz="0" w:space="0" w:color="auto"/>
        <w:left w:val="none" w:sz="0" w:space="0" w:color="auto"/>
        <w:bottom w:val="none" w:sz="0" w:space="0" w:color="auto"/>
        <w:right w:val="none" w:sz="0" w:space="0" w:color="auto"/>
      </w:divBdr>
    </w:div>
    <w:div w:id="213010854">
      <w:bodyDiv w:val="1"/>
      <w:marLeft w:val="0"/>
      <w:marRight w:val="0"/>
      <w:marTop w:val="0"/>
      <w:marBottom w:val="0"/>
      <w:divBdr>
        <w:top w:val="none" w:sz="0" w:space="0" w:color="auto"/>
        <w:left w:val="none" w:sz="0" w:space="0" w:color="auto"/>
        <w:bottom w:val="none" w:sz="0" w:space="0" w:color="auto"/>
        <w:right w:val="none" w:sz="0" w:space="0" w:color="auto"/>
      </w:divBdr>
    </w:div>
    <w:div w:id="269509416">
      <w:bodyDiv w:val="1"/>
      <w:marLeft w:val="0"/>
      <w:marRight w:val="0"/>
      <w:marTop w:val="0"/>
      <w:marBottom w:val="0"/>
      <w:divBdr>
        <w:top w:val="none" w:sz="0" w:space="0" w:color="auto"/>
        <w:left w:val="none" w:sz="0" w:space="0" w:color="auto"/>
        <w:bottom w:val="none" w:sz="0" w:space="0" w:color="auto"/>
        <w:right w:val="none" w:sz="0" w:space="0" w:color="auto"/>
      </w:divBdr>
    </w:div>
    <w:div w:id="335500999">
      <w:bodyDiv w:val="1"/>
      <w:marLeft w:val="0"/>
      <w:marRight w:val="0"/>
      <w:marTop w:val="0"/>
      <w:marBottom w:val="0"/>
      <w:divBdr>
        <w:top w:val="none" w:sz="0" w:space="0" w:color="auto"/>
        <w:left w:val="none" w:sz="0" w:space="0" w:color="auto"/>
        <w:bottom w:val="none" w:sz="0" w:space="0" w:color="auto"/>
        <w:right w:val="none" w:sz="0" w:space="0" w:color="auto"/>
      </w:divBdr>
    </w:div>
    <w:div w:id="531845659">
      <w:bodyDiv w:val="1"/>
      <w:marLeft w:val="0"/>
      <w:marRight w:val="0"/>
      <w:marTop w:val="0"/>
      <w:marBottom w:val="0"/>
      <w:divBdr>
        <w:top w:val="none" w:sz="0" w:space="0" w:color="auto"/>
        <w:left w:val="none" w:sz="0" w:space="0" w:color="auto"/>
        <w:bottom w:val="none" w:sz="0" w:space="0" w:color="auto"/>
        <w:right w:val="none" w:sz="0" w:space="0" w:color="auto"/>
      </w:divBdr>
    </w:div>
    <w:div w:id="555821028">
      <w:bodyDiv w:val="1"/>
      <w:marLeft w:val="0"/>
      <w:marRight w:val="0"/>
      <w:marTop w:val="0"/>
      <w:marBottom w:val="0"/>
      <w:divBdr>
        <w:top w:val="none" w:sz="0" w:space="0" w:color="auto"/>
        <w:left w:val="none" w:sz="0" w:space="0" w:color="auto"/>
        <w:bottom w:val="none" w:sz="0" w:space="0" w:color="auto"/>
        <w:right w:val="none" w:sz="0" w:space="0" w:color="auto"/>
      </w:divBdr>
    </w:div>
    <w:div w:id="556429774">
      <w:bodyDiv w:val="1"/>
      <w:marLeft w:val="0"/>
      <w:marRight w:val="0"/>
      <w:marTop w:val="0"/>
      <w:marBottom w:val="0"/>
      <w:divBdr>
        <w:top w:val="none" w:sz="0" w:space="0" w:color="auto"/>
        <w:left w:val="none" w:sz="0" w:space="0" w:color="auto"/>
        <w:bottom w:val="none" w:sz="0" w:space="0" w:color="auto"/>
        <w:right w:val="none" w:sz="0" w:space="0" w:color="auto"/>
      </w:divBdr>
    </w:div>
    <w:div w:id="639573391">
      <w:bodyDiv w:val="1"/>
      <w:marLeft w:val="0"/>
      <w:marRight w:val="0"/>
      <w:marTop w:val="0"/>
      <w:marBottom w:val="0"/>
      <w:divBdr>
        <w:top w:val="none" w:sz="0" w:space="0" w:color="auto"/>
        <w:left w:val="none" w:sz="0" w:space="0" w:color="auto"/>
        <w:bottom w:val="none" w:sz="0" w:space="0" w:color="auto"/>
        <w:right w:val="none" w:sz="0" w:space="0" w:color="auto"/>
      </w:divBdr>
    </w:div>
    <w:div w:id="680745887">
      <w:bodyDiv w:val="1"/>
      <w:marLeft w:val="0"/>
      <w:marRight w:val="0"/>
      <w:marTop w:val="0"/>
      <w:marBottom w:val="0"/>
      <w:divBdr>
        <w:top w:val="none" w:sz="0" w:space="0" w:color="auto"/>
        <w:left w:val="none" w:sz="0" w:space="0" w:color="auto"/>
        <w:bottom w:val="none" w:sz="0" w:space="0" w:color="auto"/>
        <w:right w:val="none" w:sz="0" w:space="0" w:color="auto"/>
      </w:divBdr>
    </w:div>
    <w:div w:id="826630880">
      <w:bodyDiv w:val="1"/>
      <w:marLeft w:val="0"/>
      <w:marRight w:val="0"/>
      <w:marTop w:val="0"/>
      <w:marBottom w:val="0"/>
      <w:divBdr>
        <w:top w:val="none" w:sz="0" w:space="0" w:color="auto"/>
        <w:left w:val="none" w:sz="0" w:space="0" w:color="auto"/>
        <w:bottom w:val="none" w:sz="0" w:space="0" w:color="auto"/>
        <w:right w:val="none" w:sz="0" w:space="0" w:color="auto"/>
      </w:divBdr>
      <w:divsChild>
        <w:div w:id="1305742982">
          <w:marLeft w:val="0"/>
          <w:marRight w:val="0"/>
          <w:marTop w:val="0"/>
          <w:marBottom w:val="0"/>
          <w:divBdr>
            <w:top w:val="none" w:sz="0" w:space="0" w:color="auto"/>
            <w:left w:val="none" w:sz="0" w:space="0" w:color="auto"/>
            <w:bottom w:val="none" w:sz="0" w:space="0" w:color="auto"/>
            <w:right w:val="none" w:sz="0" w:space="0" w:color="auto"/>
          </w:divBdr>
          <w:divsChild>
            <w:div w:id="970133277">
              <w:marLeft w:val="1247"/>
              <w:marRight w:val="0"/>
              <w:marTop w:val="0"/>
              <w:marBottom w:val="172"/>
              <w:divBdr>
                <w:top w:val="none" w:sz="0" w:space="0" w:color="auto"/>
                <w:left w:val="none" w:sz="0" w:space="0" w:color="auto"/>
                <w:bottom w:val="none" w:sz="0" w:space="0" w:color="auto"/>
                <w:right w:val="none" w:sz="0" w:space="0" w:color="auto"/>
              </w:divBdr>
            </w:div>
          </w:divsChild>
        </w:div>
        <w:div w:id="1818301678">
          <w:marLeft w:val="0"/>
          <w:marRight w:val="0"/>
          <w:marTop w:val="0"/>
          <w:marBottom w:val="0"/>
          <w:divBdr>
            <w:top w:val="none" w:sz="0" w:space="0" w:color="auto"/>
            <w:left w:val="none" w:sz="0" w:space="0" w:color="auto"/>
            <w:bottom w:val="none" w:sz="0" w:space="0" w:color="auto"/>
            <w:right w:val="none" w:sz="0" w:space="0" w:color="auto"/>
          </w:divBdr>
          <w:divsChild>
            <w:div w:id="810177795">
              <w:marLeft w:val="1247"/>
              <w:marRight w:val="0"/>
              <w:marTop w:val="0"/>
              <w:marBottom w:val="172"/>
              <w:divBdr>
                <w:top w:val="none" w:sz="0" w:space="0" w:color="auto"/>
                <w:left w:val="none" w:sz="0" w:space="0" w:color="auto"/>
                <w:bottom w:val="none" w:sz="0" w:space="0" w:color="auto"/>
                <w:right w:val="none" w:sz="0" w:space="0" w:color="auto"/>
              </w:divBdr>
            </w:div>
          </w:divsChild>
        </w:div>
        <w:div w:id="620648901">
          <w:marLeft w:val="0"/>
          <w:marRight w:val="0"/>
          <w:marTop w:val="0"/>
          <w:marBottom w:val="0"/>
          <w:divBdr>
            <w:top w:val="none" w:sz="0" w:space="0" w:color="auto"/>
            <w:left w:val="none" w:sz="0" w:space="0" w:color="auto"/>
            <w:bottom w:val="none" w:sz="0" w:space="0" w:color="auto"/>
            <w:right w:val="none" w:sz="0" w:space="0" w:color="auto"/>
          </w:divBdr>
          <w:divsChild>
            <w:div w:id="94061600">
              <w:marLeft w:val="1247"/>
              <w:marRight w:val="0"/>
              <w:marTop w:val="0"/>
              <w:marBottom w:val="172"/>
              <w:divBdr>
                <w:top w:val="none" w:sz="0" w:space="0" w:color="auto"/>
                <w:left w:val="none" w:sz="0" w:space="0" w:color="auto"/>
                <w:bottom w:val="none" w:sz="0" w:space="0" w:color="auto"/>
                <w:right w:val="none" w:sz="0" w:space="0" w:color="auto"/>
              </w:divBdr>
            </w:div>
          </w:divsChild>
        </w:div>
        <w:div w:id="1609508986">
          <w:marLeft w:val="0"/>
          <w:marRight w:val="0"/>
          <w:marTop w:val="0"/>
          <w:marBottom w:val="0"/>
          <w:divBdr>
            <w:top w:val="none" w:sz="0" w:space="0" w:color="auto"/>
            <w:left w:val="none" w:sz="0" w:space="0" w:color="auto"/>
            <w:bottom w:val="none" w:sz="0" w:space="0" w:color="auto"/>
            <w:right w:val="none" w:sz="0" w:space="0" w:color="auto"/>
          </w:divBdr>
          <w:divsChild>
            <w:div w:id="1857037130">
              <w:marLeft w:val="1247"/>
              <w:marRight w:val="0"/>
              <w:marTop w:val="0"/>
              <w:marBottom w:val="172"/>
              <w:divBdr>
                <w:top w:val="none" w:sz="0" w:space="0" w:color="auto"/>
                <w:left w:val="none" w:sz="0" w:space="0" w:color="auto"/>
                <w:bottom w:val="none" w:sz="0" w:space="0" w:color="auto"/>
                <w:right w:val="none" w:sz="0" w:space="0" w:color="auto"/>
              </w:divBdr>
            </w:div>
          </w:divsChild>
        </w:div>
        <w:div w:id="1558004388">
          <w:marLeft w:val="0"/>
          <w:marRight w:val="0"/>
          <w:marTop w:val="0"/>
          <w:marBottom w:val="0"/>
          <w:divBdr>
            <w:top w:val="none" w:sz="0" w:space="0" w:color="auto"/>
            <w:left w:val="none" w:sz="0" w:space="0" w:color="auto"/>
            <w:bottom w:val="none" w:sz="0" w:space="0" w:color="auto"/>
            <w:right w:val="none" w:sz="0" w:space="0" w:color="auto"/>
          </w:divBdr>
          <w:divsChild>
            <w:div w:id="1617637912">
              <w:marLeft w:val="1247"/>
              <w:marRight w:val="0"/>
              <w:marTop w:val="0"/>
              <w:marBottom w:val="172"/>
              <w:divBdr>
                <w:top w:val="none" w:sz="0" w:space="0" w:color="auto"/>
                <w:left w:val="none" w:sz="0" w:space="0" w:color="auto"/>
                <w:bottom w:val="none" w:sz="0" w:space="0" w:color="auto"/>
                <w:right w:val="none" w:sz="0" w:space="0" w:color="auto"/>
              </w:divBdr>
            </w:div>
          </w:divsChild>
        </w:div>
      </w:divsChild>
    </w:div>
    <w:div w:id="837575765">
      <w:bodyDiv w:val="1"/>
      <w:marLeft w:val="0"/>
      <w:marRight w:val="0"/>
      <w:marTop w:val="0"/>
      <w:marBottom w:val="0"/>
      <w:divBdr>
        <w:top w:val="none" w:sz="0" w:space="0" w:color="auto"/>
        <w:left w:val="none" w:sz="0" w:space="0" w:color="auto"/>
        <w:bottom w:val="none" w:sz="0" w:space="0" w:color="auto"/>
        <w:right w:val="none" w:sz="0" w:space="0" w:color="auto"/>
      </w:divBdr>
    </w:div>
    <w:div w:id="858157330">
      <w:bodyDiv w:val="1"/>
      <w:marLeft w:val="0"/>
      <w:marRight w:val="0"/>
      <w:marTop w:val="0"/>
      <w:marBottom w:val="0"/>
      <w:divBdr>
        <w:top w:val="none" w:sz="0" w:space="0" w:color="auto"/>
        <w:left w:val="none" w:sz="0" w:space="0" w:color="auto"/>
        <w:bottom w:val="none" w:sz="0" w:space="0" w:color="auto"/>
        <w:right w:val="none" w:sz="0" w:space="0" w:color="auto"/>
      </w:divBdr>
    </w:div>
    <w:div w:id="1007366012">
      <w:bodyDiv w:val="1"/>
      <w:marLeft w:val="0"/>
      <w:marRight w:val="0"/>
      <w:marTop w:val="0"/>
      <w:marBottom w:val="0"/>
      <w:divBdr>
        <w:top w:val="none" w:sz="0" w:space="0" w:color="auto"/>
        <w:left w:val="none" w:sz="0" w:space="0" w:color="auto"/>
        <w:bottom w:val="none" w:sz="0" w:space="0" w:color="auto"/>
        <w:right w:val="none" w:sz="0" w:space="0" w:color="auto"/>
      </w:divBdr>
    </w:div>
    <w:div w:id="1048648918">
      <w:bodyDiv w:val="1"/>
      <w:marLeft w:val="0"/>
      <w:marRight w:val="0"/>
      <w:marTop w:val="0"/>
      <w:marBottom w:val="0"/>
      <w:divBdr>
        <w:top w:val="none" w:sz="0" w:space="0" w:color="auto"/>
        <w:left w:val="none" w:sz="0" w:space="0" w:color="auto"/>
        <w:bottom w:val="none" w:sz="0" w:space="0" w:color="auto"/>
        <w:right w:val="none" w:sz="0" w:space="0" w:color="auto"/>
      </w:divBdr>
    </w:div>
    <w:div w:id="1134717848">
      <w:bodyDiv w:val="1"/>
      <w:marLeft w:val="0"/>
      <w:marRight w:val="0"/>
      <w:marTop w:val="0"/>
      <w:marBottom w:val="0"/>
      <w:divBdr>
        <w:top w:val="none" w:sz="0" w:space="0" w:color="auto"/>
        <w:left w:val="none" w:sz="0" w:space="0" w:color="auto"/>
        <w:bottom w:val="none" w:sz="0" w:space="0" w:color="auto"/>
        <w:right w:val="none" w:sz="0" w:space="0" w:color="auto"/>
      </w:divBdr>
    </w:div>
    <w:div w:id="1271627228">
      <w:bodyDiv w:val="1"/>
      <w:marLeft w:val="0"/>
      <w:marRight w:val="0"/>
      <w:marTop w:val="0"/>
      <w:marBottom w:val="0"/>
      <w:divBdr>
        <w:top w:val="none" w:sz="0" w:space="0" w:color="auto"/>
        <w:left w:val="none" w:sz="0" w:space="0" w:color="auto"/>
        <w:bottom w:val="none" w:sz="0" w:space="0" w:color="auto"/>
        <w:right w:val="none" w:sz="0" w:space="0" w:color="auto"/>
      </w:divBdr>
    </w:div>
    <w:div w:id="1277446136">
      <w:bodyDiv w:val="1"/>
      <w:marLeft w:val="0"/>
      <w:marRight w:val="0"/>
      <w:marTop w:val="0"/>
      <w:marBottom w:val="0"/>
      <w:divBdr>
        <w:top w:val="none" w:sz="0" w:space="0" w:color="auto"/>
        <w:left w:val="none" w:sz="0" w:space="0" w:color="auto"/>
        <w:bottom w:val="none" w:sz="0" w:space="0" w:color="auto"/>
        <w:right w:val="none" w:sz="0" w:space="0" w:color="auto"/>
      </w:divBdr>
    </w:div>
    <w:div w:id="1350256878">
      <w:bodyDiv w:val="1"/>
      <w:marLeft w:val="0"/>
      <w:marRight w:val="0"/>
      <w:marTop w:val="0"/>
      <w:marBottom w:val="0"/>
      <w:divBdr>
        <w:top w:val="none" w:sz="0" w:space="0" w:color="auto"/>
        <w:left w:val="none" w:sz="0" w:space="0" w:color="auto"/>
        <w:bottom w:val="none" w:sz="0" w:space="0" w:color="auto"/>
        <w:right w:val="none" w:sz="0" w:space="0" w:color="auto"/>
      </w:divBdr>
    </w:div>
    <w:div w:id="1475486245">
      <w:bodyDiv w:val="1"/>
      <w:marLeft w:val="0"/>
      <w:marRight w:val="0"/>
      <w:marTop w:val="0"/>
      <w:marBottom w:val="0"/>
      <w:divBdr>
        <w:top w:val="none" w:sz="0" w:space="0" w:color="auto"/>
        <w:left w:val="none" w:sz="0" w:space="0" w:color="auto"/>
        <w:bottom w:val="none" w:sz="0" w:space="0" w:color="auto"/>
        <w:right w:val="none" w:sz="0" w:space="0" w:color="auto"/>
      </w:divBdr>
    </w:div>
    <w:div w:id="1563252263">
      <w:bodyDiv w:val="1"/>
      <w:marLeft w:val="0"/>
      <w:marRight w:val="0"/>
      <w:marTop w:val="0"/>
      <w:marBottom w:val="0"/>
      <w:divBdr>
        <w:top w:val="none" w:sz="0" w:space="0" w:color="auto"/>
        <w:left w:val="none" w:sz="0" w:space="0" w:color="auto"/>
        <w:bottom w:val="none" w:sz="0" w:space="0" w:color="auto"/>
        <w:right w:val="none" w:sz="0" w:space="0" w:color="auto"/>
      </w:divBdr>
    </w:div>
    <w:div w:id="1782147204">
      <w:bodyDiv w:val="1"/>
      <w:marLeft w:val="0"/>
      <w:marRight w:val="0"/>
      <w:marTop w:val="0"/>
      <w:marBottom w:val="0"/>
      <w:divBdr>
        <w:top w:val="none" w:sz="0" w:space="0" w:color="auto"/>
        <w:left w:val="none" w:sz="0" w:space="0" w:color="auto"/>
        <w:bottom w:val="none" w:sz="0" w:space="0" w:color="auto"/>
        <w:right w:val="none" w:sz="0" w:space="0" w:color="auto"/>
      </w:divBdr>
    </w:div>
    <w:div w:id="1917666416">
      <w:bodyDiv w:val="1"/>
      <w:marLeft w:val="0"/>
      <w:marRight w:val="0"/>
      <w:marTop w:val="0"/>
      <w:marBottom w:val="0"/>
      <w:divBdr>
        <w:top w:val="none" w:sz="0" w:space="0" w:color="auto"/>
        <w:left w:val="none" w:sz="0" w:space="0" w:color="auto"/>
        <w:bottom w:val="none" w:sz="0" w:space="0" w:color="auto"/>
        <w:right w:val="none" w:sz="0" w:space="0" w:color="auto"/>
      </w:divBdr>
    </w:div>
    <w:div w:id="1990014288">
      <w:bodyDiv w:val="1"/>
      <w:marLeft w:val="0"/>
      <w:marRight w:val="0"/>
      <w:marTop w:val="0"/>
      <w:marBottom w:val="0"/>
      <w:divBdr>
        <w:top w:val="none" w:sz="0" w:space="0" w:color="auto"/>
        <w:left w:val="none" w:sz="0" w:space="0" w:color="auto"/>
        <w:bottom w:val="none" w:sz="0" w:space="0" w:color="auto"/>
        <w:right w:val="none" w:sz="0" w:space="0" w:color="auto"/>
      </w:divBdr>
    </w:div>
    <w:div w:id="2032416976">
      <w:bodyDiv w:val="1"/>
      <w:marLeft w:val="0"/>
      <w:marRight w:val="0"/>
      <w:marTop w:val="0"/>
      <w:marBottom w:val="0"/>
      <w:divBdr>
        <w:top w:val="none" w:sz="0" w:space="0" w:color="auto"/>
        <w:left w:val="none" w:sz="0" w:space="0" w:color="auto"/>
        <w:bottom w:val="none" w:sz="0" w:space="0" w:color="auto"/>
        <w:right w:val="none" w:sz="0" w:space="0" w:color="auto"/>
      </w:divBdr>
    </w:div>
    <w:div w:id="21064118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pubmed.ncbi.nlm.nih.gov/?term=Wang+Y&amp;cauthor_id=31480392" TargetMode="External" /><Relationship Id="rId21" Type="http://schemas.openxmlformats.org/officeDocument/2006/relationships/hyperlink" Target="http://dx.doi.org/10.3390/ma10091068" TargetMode="External" /><Relationship Id="rId34" Type="http://schemas.openxmlformats.org/officeDocument/2006/relationships/hyperlink" Target="https://pubmed.ncbi.nlm.nih.gov/?term=Albini+A&amp;cauthor_id=35280844" TargetMode="External" /><Relationship Id="rId42" Type="http://schemas.openxmlformats.org/officeDocument/2006/relationships/hyperlink" Target="https://pubmed.ncbi.nlm.nih.gov/?term=Zhu+Y&amp;cauthor_id=31284276" TargetMode="External" /><Relationship Id="rId47" Type="http://schemas.openxmlformats.org/officeDocument/2006/relationships/hyperlink" Target="https://doi.org/10.1021/acsami.6b14236" TargetMode="External" /><Relationship Id="rId50" Type="http://schemas.openxmlformats.org/officeDocument/2006/relationships/hyperlink" Target="https://doi.org/10.1002/adma.201502470" TargetMode="External" /><Relationship Id="rId55" Type="http://schemas.openxmlformats.org/officeDocument/2006/relationships/hyperlink" Target="https://pubmed.ncbi.nlm.nih.gov/?term=Ma+C&amp;cauthor_id=35406168" TargetMode="External" /><Relationship Id="rId63" Type="http://schemas.openxmlformats.org/officeDocument/2006/relationships/hyperlink" Target="https://pubmed.ncbi.nlm.nih.gov/?term=Sun+X&amp;cauthor_id=34137984" TargetMode="External" /><Relationship Id="rId68" Type="http://schemas.openxmlformats.org/officeDocument/2006/relationships/hyperlink" Target="https://doi.org/10.3390/s19040928" TargetMode="External" /><Relationship Id="rId76" Type="http://schemas.openxmlformats.org/officeDocument/2006/relationships/hyperlink" Target="https://pubmed.ncbi.nlm.nih.gov/?term=Raske+N&amp;cauthor_id=29099787" TargetMode="External" /><Relationship Id="rId84" Type="http://schemas.openxmlformats.org/officeDocument/2006/relationships/hyperlink" Target="https://pubmed.ncbi.nlm.nih.gov/?term=Gao+Q&amp;cauthor_id=23210599" TargetMode="External" /><Relationship Id="rId89" Type="http://schemas.openxmlformats.org/officeDocument/2006/relationships/hyperlink" Target="https://doi.org/10.1002/adma.201504015" TargetMode="External" /><Relationship Id="rId97" Type="http://schemas.openxmlformats.org/officeDocument/2006/relationships/fontTable" Target="fontTable.xml" /><Relationship Id="rId7" Type="http://schemas.openxmlformats.org/officeDocument/2006/relationships/endnotes" Target="endnotes.xml" /><Relationship Id="rId71" Type="http://schemas.openxmlformats.org/officeDocument/2006/relationships/hyperlink" Target="https://doi.org/10.1021/acsnano.8b03488" TargetMode="External" /><Relationship Id="rId92" Type="http://schemas.openxmlformats.org/officeDocument/2006/relationships/hyperlink" Target="https://doi.org/10.3390/s17112451" TargetMode="External" /><Relationship Id="rId2" Type="http://schemas.openxmlformats.org/officeDocument/2006/relationships/numbering" Target="numbering.xml" /><Relationship Id="rId16" Type="http://schemas.openxmlformats.org/officeDocument/2006/relationships/image" Target="media/image3.png" /><Relationship Id="rId29" Type="http://schemas.openxmlformats.org/officeDocument/2006/relationships/hyperlink" Target="https://doi.org/10.1039/c6lc00579a" TargetMode="External" /><Relationship Id="rId11" Type="http://schemas.openxmlformats.org/officeDocument/2006/relationships/hyperlink" Target="file:///E:\&#1041;&#1072;&#1082;&#1072;&#1083;&#1072;&#1074;&#1088;,%20&#1084;&#1072;&#1075;&#1080;&#1089;&#1090;&#1088;-&#1089;&#1077;&#1095;&#1077;&#1085;-2023\&#1048;&#1083;&#1100;&#1080;&#1085;&#1099;&#1093;%20&#1040;&#1085;&#1072;&#1089;&#1090;&#1072;&#1089;&#1080;&#1103;-2023\Attachments_bloreo@yandex.ru_2022-06-08_00-13-04\&#1041;&#1058;&#1057;-41-2022-&#1056;&#1086;&#1097;&#1080;&#1085;.docx" TargetMode="External" /><Relationship Id="rId24" Type="http://schemas.openxmlformats.org/officeDocument/2006/relationships/hyperlink" Target="https://pubmed.ncbi.nlm.nih.gov/?term=Liu+Q&amp;cauthor_id=33095561" TargetMode="External" /><Relationship Id="rId32" Type="http://schemas.openxmlformats.org/officeDocument/2006/relationships/hyperlink" Target="https://doi.org/10.3390/s17091974" TargetMode="External" /><Relationship Id="rId37" Type="http://schemas.openxmlformats.org/officeDocument/2006/relationships/hyperlink" Target="https://pubmed.ncbi.nlm.nih.gov/?term=Jung+Y&amp;cauthor_id=33428510" TargetMode="External" /><Relationship Id="rId40" Type="http://schemas.openxmlformats.org/officeDocument/2006/relationships/hyperlink" Target="https://pubmed.ncbi.nlm.nih.gov/?term=Bozyel+I&amp;cauthor_id=32455546" TargetMode="External" /><Relationship Id="rId45" Type="http://schemas.openxmlformats.org/officeDocument/2006/relationships/hyperlink" Target="https://pubmed.ncbi.nlm.nih.gov/?term=Zhang+J&amp;cauthor_id=27960407" TargetMode="External" /><Relationship Id="rId53" Type="http://schemas.openxmlformats.org/officeDocument/2006/relationships/hyperlink" Target="https://doi.org/10.1002/adma.201505124" TargetMode="External" /><Relationship Id="rId58" Type="http://schemas.openxmlformats.org/officeDocument/2006/relationships/hyperlink" Target="https://pubmed.ncbi.nlm.nih.gov/?term=Jeon+S&amp;cauthor_id=33512146" TargetMode="External" /><Relationship Id="rId66" Type="http://schemas.openxmlformats.org/officeDocument/2006/relationships/hyperlink" Target="https://pubmed.ncbi.nlm.nih.gov/?term=Sferrazza+C&amp;cauthor_id=30813292" TargetMode="External" /><Relationship Id="rId74" Type="http://schemas.openxmlformats.org/officeDocument/2006/relationships/hyperlink" Target="https://doi.org/10.1002/smll.201600760" TargetMode="External" /><Relationship Id="rId79" Type="http://schemas.openxmlformats.org/officeDocument/2006/relationships/hyperlink" Target="https://pubmed.ncbi.nlm.nih.gov/?term=You+I&amp;cauthor_id=30893673" TargetMode="External" /><Relationship Id="rId87" Type="http://schemas.openxmlformats.org/officeDocument/2006/relationships/hyperlink" Target="https://pubmed.ncbi.nlm.nih.gov/?term=Alfadhel+A&amp;cauthor_id=26487397" TargetMode="External" /><Relationship Id="rId5" Type="http://schemas.openxmlformats.org/officeDocument/2006/relationships/webSettings" Target="webSettings.xml" /><Relationship Id="rId61" Type="http://schemas.openxmlformats.org/officeDocument/2006/relationships/hyperlink" Target="https://pubmed.ncbi.nlm.nih.gov/?term=Yun+Y&amp;cauthor_id=30440827" TargetMode="External" /><Relationship Id="rId82" Type="http://schemas.openxmlformats.org/officeDocument/2006/relationships/hyperlink" Target="https://pubmed.ncbi.nlm.nih.gov/?term=Gao+S&amp;cauthor_id=31885133" TargetMode="External" /><Relationship Id="rId90" Type="http://schemas.openxmlformats.org/officeDocument/2006/relationships/hyperlink" Target="https://pubmed.ncbi.nlm.nih.gov/?term=Asano+S&amp;cauthor_id=29068429" TargetMode="External" /><Relationship Id="rId95" Type="http://schemas.openxmlformats.org/officeDocument/2006/relationships/hyperlink" Target="https://doi.org/10.3390/s18124445" TargetMode="External" /><Relationship Id="rId19" Type="http://schemas.openxmlformats.org/officeDocument/2006/relationships/hyperlink" Target="https://doi.org/10.1002/admt.202200903" TargetMode="External" /><Relationship Id="rId14" Type="http://schemas.openxmlformats.org/officeDocument/2006/relationships/hyperlink" Target="https://link.springer.com/article/10.1007/s40820-019-0302-0" TargetMode="External" /><Relationship Id="rId22" Type="http://schemas.openxmlformats.org/officeDocument/2006/relationships/hyperlink" Target="https://dl.acm.org/doi/proceedings/10.1145/332040" TargetMode="External" /><Relationship Id="rId27" Type="http://schemas.openxmlformats.org/officeDocument/2006/relationships/hyperlink" Target="https://doi.org/10.3390/mi10090579" TargetMode="External" /><Relationship Id="rId30" Type="http://schemas.openxmlformats.org/officeDocument/2006/relationships/hyperlink" Target="https://pubmed.ncbi.nlm.nih.gov/?term=Shao+C&amp;cauthor_id=29061954" TargetMode="External" /><Relationship Id="rId35" Type="http://schemas.openxmlformats.org/officeDocument/2006/relationships/hyperlink" Target="https://doi.org/10.3389/fnbot.2022.808222" TargetMode="External" /><Relationship Id="rId43" Type="http://schemas.openxmlformats.org/officeDocument/2006/relationships/hyperlink" Target="https://pubmed.ncbi.nlm.nih.gov/?term=Hao+J&amp;cauthor_id=31284276" TargetMode="External" /><Relationship Id="rId48" Type="http://schemas.openxmlformats.org/officeDocument/2006/relationships/hyperlink" Target="https://pubmed.ncbi.nlm.nih.gov/?term=Zhong+Q&amp;cauthor_id=26450138" TargetMode="External" /><Relationship Id="rId56" Type="http://schemas.openxmlformats.org/officeDocument/2006/relationships/hyperlink" Target="https://doi.org/10.3390/polym14071294" TargetMode="External" /><Relationship Id="rId64" Type="http://schemas.openxmlformats.org/officeDocument/2006/relationships/hyperlink" Target="https://pubmed.ncbi.nlm.nih.gov/?term=Sun+J&amp;cauthor_id=34137984" TargetMode="External" /><Relationship Id="rId69" Type="http://schemas.openxmlformats.org/officeDocument/2006/relationships/hyperlink" Target="https://pubmed.ncbi.nlm.nih.gov/?term=Oh+J&amp;cauthor_id=29995382" TargetMode="External" /><Relationship Id="rId77" Type="http://schemas.openxmlformats.org/officeDocument/2006/relationships/hyperlink" Target="https://doi.org/10.3390/s17112539" TargetMode="External" /><Relationship Id="rId8" Type="http://schemas.openxmlformats.org/officeDocument/2006/relationships/hyperlink" Target="file:///E:\&#1041;&#1072;&#1082;&#1072;&#1083;&#1072;&#1074;&#1088;,%20&#1084;&#1072;&#1075;&#1080;&#1089;&#1090;&#1088;-&#1089;&#1077;&#1095;&#1077;&#1085;-2023\&#1048;&#1083;&#1100;&#1080;&#1085;&#1099;&#1093;%20&#1040;&#1085;&#1072;&#1089;&#1090;&#1072;&#1089;&#1080;&#1103;-2023\Attachments_bloreo@yandex.ru_2022-06-08_00-13-04\&#1041;&#1058;&#1057;-41-2022-&#1056;&#1086;&#1097;&#1080;&#1085;.docx" TargetMode="External" /><Relationship Id="rId51" Type="http://schemas.openxmlformats.org/officeDocument/2006/relationships/hyperlink" Target="https://pubmed.ncbi.nlm.nih.gov/?term=Park+M&amp;cauthor_id=26833813" TargetMode="External" /><Relationship Id="rId72" Type="http://schemas.openxmlformats.org/officeDocument/2006/relationships/hyperlink" Target="https://pubmed.ncbi.nlm.nih.gov/?term=Li+T&amp;cauthor_id=27323288" TargetMode="External" /><Relationship Id="rId80" Type="http://schemas.openxmlformats.org/officeDocument/2006/relationships/hyperlink" Target="https://doi.org/10.1088/1361-6528/ab11b7" TargetMode="External" /><Relationship Id="rId85" Type="http://schemas.openxmlformats.org/officeDocument/2006/relationships/hyperlink" Target="https://pubmed.ncbi.nlm.nih.gov/?term=Meguro+H&amp;cauthor_id=23210599" TargetMode="External" /><Relationship Id="rId93" Type="http://schemas.openxmlformats.org/officeDocument/2006/relationships/hyperlink" Target="https://pubmed.ncbi.nlm.nih.gov/?term=Zhang+Y&amp;cauthor_id=30558327" TargetMode="External" /><Relationship Id="rId98" Type="http://schemas.openxmlformats.org/officeDocument/2006/relationships/theme" Target="theme/theme1.xml" /><Relationship Id="rId3" Type="http://schemas.openxmlformats.org/officeDocument/2006/relationships/styles" Target="styles.xml" /><Relationship Id="rId12" Type="http://schemas.openxmlformats.org/officeDocument/2006/relationships/hyperlink" Target="file:///E:\&#1041;&#1072;&#1082;&#1072;&#1083;&#1072;&#1074;&#1088;,%20&#1084;&#1072;&#1075;&#1080;&#1089;&#1090;&#1088;-&#1089;&#1077;&#1095;&#1077;&#1085;-2023\&#1048;&#1083;&#1100;&#1080;&#1085;&#1099;&#1093;%20&#1040;&#1085;&#1072;&#1089;&#1090;&#1072;&#1089;&#1080;&#1103;-2023\Attachments_bloreo@yandex.ru_2022-06-08_00-13-04\&#1041;&#1058;&#1057;-41-2022-&#1056;&#1086;&#1097;&#1080;&#1085;.docx" TargetMode="External" /><Relationship Id="rId17" Type="http://schemas.openxmlformats.org/officeDocument/2006/relationships/image" Target="media/image4.png" /><Relationship Id="rId25" Type="http://schemas.openxmlformats.org/officeDocument/2006/relationships/hyperlink" Target="https://doi.org/10.1021/acsami.0c12811" TargetMode="External" /><Relationship Id="rId33" Type="http://schemas.openxmlformats.org/officeDocument/2006/relationships/hyperlink" Target="https://pubmed.ncbi.nlm.nih.gov/?term=Wang+SA&amp;cauthor_id=35280844" TargetMode="External" /><Relationship Id="rId38" Type="http://schemas.openxmlformats.org/officeDocument/2006/relationships/hyperlink" Target="https://doi.org/10.1089/soro.2020.0051" TargetMode="External" /><Relationship Id="rId46" Type="http://schemas.openxmlformats.org/officeDocument/2006/relationships/hyperlink" Target="https://pubmed.ncbi.nlm.nih.gov/?term=Hao+L&amp;cauthor_id=27960407" TargetMode="External" /><Relationship Id="rId59" Type="http://schemas.openxmlformats.org/officeDocument/2006/relationships/hyperlink" Target="https://doi.org/10.1021/acsami.0c18935" TargetMode="External" /><Relationship Id="rId67" Type="http://schemas.openxmlformats.org/officeDocument/2006/relationships/hyperlink" Target="https://pubmed.ncbi.nlm.nih.gov/?term=D%27Andrea+R&amp;cauthor_id=30813292" TargetMode="External" /><Relationship Id="rId20" Type="http://schemas.openxmlformats.org/officeDocument/2006/relationships/hyperlink" Target="https://pubs.acs.org/doi/abs/10.1021/acsnano.7b06126" TargetMode="External" /><Relationship Id="rId41" Type="http://schemas.openxmlformats.org/officeDocument/2006/relationships/hyperlink" Target="https://doi.org/10.3390/s20102908" TargetMode="External" /><Relationship Id="rId54" Type="http://schemas.openxmlformats.org/officeDocument/2006/relationships/hyperlink" Target="https://pubmed.ncbi.nlm.nih.gov/?term=Zhu+B&amp;cauthor_id=35406168" TargetMode="External" /><Relationship Id="rId62" Type="http://schemas.openxmlformats.org/officeDocument/2006/relationships/hyperlink" Target="https://doi.org/10.1109/embc.2018.8512717" TargetMode="External" /><Relationship Id="rId70" Type="http://schemas.openxmlformats.org/officeDocument/2006/relationships/hyperlink" Target="https://pubmed.ncbi.nlm.nih.gov/?term=Yang+JC&amp;cauthor_id=29995382" TargetMode="External" /><Relationship Id="rId75" Type="http://schemas.openxmlformats.org/officeDocument/2006/relationships/hyperlink" Target="https://pubmed.ncbi.nlm.nih.gov/?term=Boer+G&amp;cauthor_id=29099787" TargetMode="External" /><Relationship Id="rId83" Type="http://schemas.openxmlformats.org/officeDocument/2006/relationships/hyperlink" Target="https://doi.org/10.1002/smll.201904774" TargetMode="External" /><Relationship Id="rId88" Type="http://schemas.openxmlformats.org/officeDocument/2006/relationships/hyperlink" Target="https://pubmed.ncbi.nlm.nih.gov/?term=Kosel+J&amp;cauthor_id=26487397" TargetMode="External" /><Relationship Id="rId91" Type="http://schemas.openxmlformats.org/officeDocument/2006/relationships/hyperlink" Target="https://pubmed.ncbi.nlm.nih.gov/?term=Muroyama+M&amp;cauthor_id=29068429" TargetMode="External" /><Relationship Id="rId96" Type="http://schemas.openxmlformats.org/officeDocument/2006/relationships/footer" Target="footer1.xml" /><Relationship Id="rId1" Type="http://schemas.openxmlformats.org/officeDocument/2006/relationships/customXml" Target="../customXml/item1.xml" /><Relationship Id="rId6" Type="http://schemas.openxmlformats.org/officeDocument/2006/relationships/footnotes" Target="footnotes.xml" /><Relationship Id="rId15" Type="http://schemas.openxmlformats.org/officeDocument/2006/relationships/image" Target="media/image2.png" /><Relationship Id="rId23" Type="http://schemas.openxmlformats.org/officeDocument/2006/relationships/hyperlink" Target="https://pubmed.ncbi.nlm.nih.gov/?term=Liu+YF&amp;cauthor_id=33095561" TargetMode="External" /><Relationship Id="rId28" Type="http://schemas.openxmlformats.org/officeDocument/2006/relationships/hyperlink" Target="https://pubmed.ncbi.nlm.nih.gov/?term=Yeo+JC&amp;cauthor_id=27438370" TargetMode="External" /><Relationship Id="rId36" Type="http://schemas.openxmlformats.org/officeDocument/2006/relationships/hyperlink" Target="https://pubmed.ncbi.nlm.nih.gov/?term=Kim+S&amp;cauthor_id=33428510" TargetMode="External" /><Relationship Id="rId49" Type="http://schemas.openxmlformats.org/officeDocument/2006/relationships/hyperlink" Target="https://pubmed.ncbi.nlm.nih.gov/?term=Zhong+J&amp;cauthor_id=26450138" TargetMode="External" /><Relationship Id="rId57" Type="http://schemas.openxmlformats.org/officeDocument/2006/relationships/hyperlink" Target="https://pubmed.ncbi.nlm.nih.gov/?term=Jung+BK&amp;cauthor_id=33512146" TargetMode="External" /><Relationship Id="rId10" Type="http://schemas.openxmlformats.org/officeDocument/2006/relationships/hyperlink" Target="file:///E:\&#1041;&#1072;&#1082;&#1072;&#1083;&#1072;&#1074;&#1088;,%20&#1084;&#1072;&#1075;&#1080;&#1089;&#1090;&#1088;-&#1089;&#1077;&#1095;&#1077;&#1085;-2023\&#1048;&#1083;&#1100;&#1080;&#1085;&#1099;&#1093;%20&#1040;&#1085;&#1072;&#1089;&#1090;&#1072;&#1089;&#1080;&#1103;-2023\Attachments_bloreo@yandex.ru_2022-06-08_00-13-04\&#1041;&#1058;&#1057;-41-2022-&#1056;&#1086;&#1097;&#1080;&#1085;.docx" TargetMode="External" /><Relationship Id="rId31" Type="http://schemas.openxmlformats.org/officeDocument/2006/relationships/hyperlink" Target="https://pubmed.ncbi.nlm.nih.gov/?term=Tanaka+S&amp;cauthor_id=29061954" TargetMode="External" /><Relationship Id="rId44" Type="http://schemas.openxmlformats.org/officeDocument/2006/relationships/hyperlink" Target="https://doi.org/10.1088/1748-3190/ab3014" TargetMode="External" /><Relationship Id="rId52" Type="http://schemas.openxmlformats.org/officeDocument/2006/relationships/hyperlink" Target="https://pubmed.ncbi.nlm.nih.gov/?term=Park+YJ&amp;cauthor_id=26833813" TargetMode="External" /><Relationship Id="rId60" Type="http://schemas.openxmlformats.org/officeDocument/2006/relationships/hyperlink" Target="https://pubmed.ncbi.nlm.nih.gov/?term=Ju+F&amp;cauthor_id=30440827" TargetMode="External" /><Relationship Id="rId65" Type="http://schemas.openxmlformats.org/officeDocument/2006/relationships/hyperlink" Target="https://doi.org/10.1007/s40820-019-0288-7" TargetMode="External" /><Relationship Id="rId73" Type="http://schemas.openxmlformats.org/officeDocument/2006/relationships/hyperlink" Target="https://pubmed.ncbi.nlm.nih.gov/?term=Luo+H&amp;cauthor_id=27323288" TargetMode="External" /><Relationship Id="rId78" Type="http://schemas.openxmlformats.org/officeDocument/2006/relationships/hyperlink" Target="https://pubmed.ncbi.nlm.nih.gov/?term=Park+J&amp;cauthor_id=30893673" TargetMode="External" /><Relationship Id="rId81" Type="http://schemas.openxmlformats.org/officeDocument/2006/relationships/hyperlink" Target="https://pubmed.ncbi.nlm.nih.gov/?term=Niu+H&amp;cauthor_id=31885133" TargetMode="External" /><Relationship Id="rId86" Type="http://schemas.openxmlformats.org/officeDocument/2006/relationships/hyperlink" Target="https://doi.org/10.1021/la304240r" TargetMode="External" /><Relationship Id="rId94" Type="http://schemas.openxmlformats.org/officeDocument/2006/relationships/hyperlink" Target="https://pubmed.ncbi.nlm.nih.gov/?term=Ye+J&amp;cauthor_id=30558327" TargetMode="External" /><Relationship Id="rId4" Type="http://schemas.openxmlformats.org/officeDocument/2006/relationships/settings" Target="settings.xml" /><Relationship Id="rId9" Type="http://schemas.openxmlformats.org/officeDocument/2006/relationships/hyperlink" Target="file:///E:\&#1041;&#1072;&#1082;&#1072;&#1083;&#1072;&#1074;&#1088;,%20&#1084;&#1072;&#1075;&#1080;&#1089;&#1090;&#1088;-&#1089;&#1077;&#1095;&#1077;&#1085;-2023\&#1048;&#1083;&#1100;&#1080;&#1085;&#1099;&#1093;%20&#1040;&#1085;&#1072;&#1089;&#1090;&#1072;&#1089;&#1080;&#1103;-2023\Attachments_bloreo@yandex.ru_2022-06-08_00-13-04\&#1041;&#1058;&#1057;-41-2022-&#1056;&#1086;&#1097;&#1080;&#1085;.docx" TargetMode="External" /><Relationship Id="rId13" Type="http://schemas.openxmlformats.org/officeDocument/2006/relationships/image" Target="media/image1.png" /><Relationship Id="rId18" Type="http://schemas.openxmlformats.org/officeDocument/2006/relationships/image" Target="media/image5.png" /><Relationship Id="rId39" Type="http://schemas.openxmlformats.org/officeDocument/2006/relationships/hyperlink" Target="https://pubmed.ncbi.nlm.nih.gov/?term=Sekertekin+Y&amp;cauthor_id=32455546"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AC6420-3D60-4D63-9BB6-E139C7FF5B55}">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11341</Words>
  <Characters>64644</Characters>
  <Application>Microsoft Office Word</Application>
  <DocSecurity>0</DocSecurity>
  <Lines>538</Lines>
  <Paragraphs>151</Paragraphs>
  <ScaleCrop>false</ScaleCrop>
  <HeadingPairs>
    <vt:vector size="2" baseType="variant">
      <vt:variant>
        <vt:lpstr>Название</vt:lpstr>
      </vt:variant>
      <vt:variant>
        <vt:i4>1</vt:i4>
      </vt:variant>
    </vt:vector>
  </HeadingPairs>
  <TitlesOfParts>
    <vt:vector size="1" baseType="lpstr">
      <vt:lpstr/>
    </vt:vector>
  </TitlesOfParts>
  <Company>MIET</Company>
  <LinksUpToDate>false</LinksUpToDate>
  <CharactersWithSpaces>75834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Ичкитидзе Леван Павлович</dc:creator>
  <cp:lastModifiedBy>Taylor Park</cp:lastModifiedBy>
  <cp:revision>3</cp:revision>
  <dcterms:created xsi:type="dcterms:W3CDTF">2026-01-25T15:59:00Z</dcterms:created>
  <dcterms:modified xsi:type="dcterms:W3CDTF">2026-04-22T11:53:00Z</dcterms:modified>
</cp:coreProperties>
</file>